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F4F1" w14:textId="77777777" w:rsidR="004F0F7C" w:rsidRDefault="004F0F7C" w:rsidP="007B36BF">
      <w:pPr>
        <w:widowControl w:val="0"/>
        <w:spacing w:after="0" w:line="276" w:lineRule="auto"/>
        <w:ind w:firstLine="0"/>
        <w:rPr>
          <w:rFonts w:eastAsia="Lucida Sans Unicode"/>
          <w:b/>
          <w:color w:val="00000A"/>
          <w:sz w:val="26"/>
          <w:szCs w:val="26"/>
          <w:lang w:val="it-IT" w:eastAsia="en-US" w:bidi="en-US"/>
        </w:rPr>
      </w:pPr>
      <w:bookmarkStart w:id="0" w:name="_Hlk118707665"/>
    </w:p>
    <w:p w14:paraId="53E2E4C3" w14:textId="4893A0BE" w:rsidR="001B5976" w:rsidRPr="00063C3E" w:rsidRDefault="00154B82" w:rsidP="007B36BF">
      <w:pPr>
        <w:widowControl w:val="0"/>
        <w:spacing w:after="0" w:line="276" w:lineRule="auto"/>
        <w:ind w:firstLine="0"/>
        <w:rPr>
          <w:rFonts w:eastAsia="Lucida Sans Unicode"/>
          <w:b/>
          <w:color w:val="00000A"/>
          <w:sz w:val="26"/>
          <w:szCs w:val="26"/>
          <w:lang w:val="it-IT" w:eastAsia="en-US" w:bidi="en-US"/>
        </w:rPr>
      </w:pPr>
      <w:r w:rsidRPr="007B36BF">
        <w:rPr>
          <w:rFonts w:eastAsia="Lucida Sans Unicode"/>
          <w:b/>
          <w:color w:val="00000A"/>
          <w:sz w:val="26"/>
          <w:szCs w:val="26"/>
          <w:lang w:val="it-IT" w:eastAsia="en-US" w:bidi="en-US"/>
        </w:rPr>
        <w:t xml:space="preserve">CATRE, </w:t>
      </w:r>
    </w:p>
    <w:p w14:paraId="482EC98E" w14:textId="13FBC9DC" w:rsidR="00154B82" w:rsidRPr="007B36BF" w:rsidRDefault="00154B82" w:rsidP="008C6BEB">
      <w:pPr>
        <w:widowControl w:val="0"/>
        <w:spacing w:after="0" w:line="276" w:lineRule="auto"/>
        <w:ind w:left="720" w:firstLine="0"/>
        <w:rPr>
          <w:rFonts w:eastAsia="Lucida Sans Unicode"/>
          <w:b/>
          <w:color w:val="00000A"/>
          <w:sz w:val="26"/>
          <w:szCs w:val="26"/>
          <w:lang w:val="it-IT" w:eastAsia="en-US" w:bidi="en-US"/>
        </w:rPr>
      </w:pPr>
      <w:bookmarkStart w:id="1" w:name="_GoBack"/>
      <w:bookmarkEnd w:id="1"/>
      <w:r w:rsidRPr="007B36BF">
        <w:rPr>
          <w:rFonts w:eastAsia="Lucida Sans Unicode"/>
          <w:b/>
          <w:color w:val="00000A"/>
          <w:sz w:val="26"/>
          <w:szCs w:val="26"/>
          <w:lang w:val="it-IT" w:eastAsia="en-US" w:bidi="en-US"/>
        </w:rPr>
        <w:t>……………………………………………………………………………….</w:t>
      </w:r>
    </w:p>
    <w:p w14:paraId="200173C2" w14:textId="77777777" w:rsidR="00154B82" w:rsidRDefault="00154B82" w:rsidP="007B36BF">
      <w:pPr>
        <w:widowControl w:val="0"/>
        <w:spacing w:after="0" w:line="276" w:lineRule="auto"/>
        <w:ind w:firstLine="0"/>
        <w:rPr>
          <w:rFonts w:eastAsia="Lucida Sans Unicode"/>
          <w:color w:val="00000A"/>
          <w:sz w:val="26"/>
          <w:szCs w:val="26"/>
          <w:lang w:val="it-IT" w:eastAsia="en-US" w:bidi="en-US"/>
        </w:rPr>
      </w:pPr>
    </w:p>
    <w:p w14:paraId="3D7BAA7B" w14:textId="77777777" w:rsidR="004F0F7C" w:rsidRPr="007B36BF" w:rsidRDefault="004F0F7C" w:rsidP="007B36BF">
      <w:pPr>
        <w:widowControl w:val="0"/>
        <w:spacing w:after="0" w:line="276" w:lineRule="auto"/>
        <w:ind w:firstLine="0"/>
        <w:rPr>
          <w:rFonts w:eastAsia="Lucida Sans Unicode"/>
          <w:color w:val="00000A"/>
          <w:sz w:val="26"/>
          <w:szCs w:val="26"/>
          <w:lang w:val="it-IT" w:eastAsia="en-US" w:bidi="en-US"/>
        </w:rPr>
      </w:pPr>
    </w:p>
    <w:p w14:paraId="72C2A96C" w14:textId="21DA49F0" w:rsidR="00154B82" w:rsidRPr="007B36BF" w:rsidRDefault="00154B82" w:rsidP="007B36BF">
      <w:pPr>
        <w:widowControl w:val="0"/>
        <w:spacing w:after="0" w:line="276" w:lineRule="auto"/>
        <w:ind w:firstLine="720"/>
        <w:rPr>
          <w:rFonts w:eastAsia="Lucida Sans Unicode"/>
          <w:color w:val="00000A"/>
          <w:sz w:val="26"/>
          <w:szCs w:val="26"/>
          <w:lang w:val="it-IT" w:eastAsia="en-US" w:bidi="en-US"/>
        </w:rPr>
      </w:pPr>
      <w:r w:rsidRPr="007B36BF">
        <w:rPr>
          <w:rFonts w:eastAsia="Lucida Sans Unicode"/>
          <w:color w:val="00000A"/>
          <w:sz w:val="26"/>
          <w:szCs w:val="26"/>
          <w:lang w:val="it-IT" w:eastAsia="en-US" w:bidi="en-US"/>
        </w:rPr>
        <w:t>Subscrisa</w:t>
      </w:r>
      <w:r w:rsidRPr="007B36BF">
        <w:rPr>
          <w:rFonts w:eastAsia="Lucida Sans Unicode"/>
          <w:bCs/>
          <w:color w:val="00000A"/>
          <w:sz w:val="26"/>
          <w:szCs w:val="26"/>
          <w:lang w:val="it-IT" w:eastAsia="en-US" w:bidi="en-US"/>
        </w:rPr>
        <w:t xml:space="preserve"> </w:t>
      </w:r>
      <w:r w:rsidRPr="007B36BF">
        <w:rPr>
          <w:rFonts w:eastAsia="Lucida Sans Unicode"/>
          <w:b/>
          <w:bCs/>
          <w:color w:val="00000A"/>
          <w:sz w:val="26"/>
          <w:szCs w:val="26"/>
          <w:lang w:val="it-IT" w:eastAsia="en-US" w:bidi="en-US"/>
        </w:rPr>
        <w:t xml:space="preserve">TEHNOLOGICA RADION S.R.L </w:t>
      </w:r>
      <w:r w:rsidR="007B36BF">
        <w:rPr>
          <w:rFonts w:eastAsia="Lucida Sans Unicode"/>
          <w:b/>
          <w:bCs/>
          <w:color w:val="00000A"/>
          <w:sz w:val="26"/>
          <w:szCs w:val="26"/>
          <w:lang w:val="it-IT" w:eastAsia="en-US" w:bidi="en-US"/>
        </w:rPr>
        <w:t>-</w:t>
      </w:r>
      <w:r w:rsidR="00164400" w:rsidRPr="007B36BF">
        <w:rPr>
          <w:b/>
          <w:sz w:val="26"/>
          <w:szCs w:val="26"/>
        </w:rPr>
        <w:t>(</w:t>
      </w:r>
      <w:r w:rsidR="00164400" w:rsidRPr="007B36BF">
        <w:rPr>
          <w:bCs/>
          <w:i/>
          <w:sz w:val="26"/>
          <w:szCs w:val="26"/>
        </w:rPr>
        <w:t>in faliment, in bankruptcy, en faillite</w:t>
      </w:r>
      <w:r w:rsidR="00164400" w:rsidRPr="007B36BF">
        <w:rPr>
          <w:bCs/>
          <w:sz w:val="26"/>
          <w:szCs w:val="26"/>
        </w:rPr>
        <w:t>)</w:t>
      </w:r>
      <w:r w:rsidR="00164400" w:rsidRPr="007B36BF">
        <w:rPr>
          <w:sz w:val="26"/>
          <w:szCs w:val="26"/>
        </w:rPr>
        <w:t>, cu sediul în Bucureşti, Sector 6, Aleea Ghirlandei, nr. 16, bl. N5, sc. 1, et. 1, ap. 5, înregistrată la Registrul Comerţului de pe lângă Tribunalul Bucureşti sub nr. J40/13360/1993, având CUI RO 4022079</w:t>
      </w:r>
      <w:r w:rsidR="00164400" w:rsidRPr="007B36BF">
        <w:rPr>
          <w:rFonts w:eastAsia="Lucida Sans Unicode"/>
          <w:b/>
          <w:bCs/>
          <w:color w:val="00000A"/>
          <w:sz w:val="26"/>
          <w:szCs w:val="26"/>
          <w:lang w:eastAsia="en-US" w:bidi="en-US"/>
        </w:rPr>
        <w:t>,</w:t>
      </w:r>
      <w:r w:rsidRPr="007B36BF">
        <w:rPr>
          <w:rFonts w:eastAsia="Lucida Sans Unicode"/>
          <w:color w:val="00000A"/>
          <w:sz w:val="26"/>
          <w:szCs w:val="26"/>
          <w:lang w:eastAsia="en-US" w:bidi="en-US"/>
        </w:rPr>
        <w:t xml:space="preserve"> </w:t>
      </w:r>
      <w:r w:rsidRPr="007B36BF">
        <w:rPr>
          <w:rFonts w:eastAsia="Lucida Sans Unicode"/>
          <w:bCs/>
          <w:color w:val="00000A"/>
          <w:sz w:val="26"/>
          <w:szCs w:val="26"/>
          <w:lang w:eastAsia="en-US" w:bidi="en-US"/>
        </w:rPr>
        <w:t>reprezentata legal de</w:t>
      </w:r>
      <w:r w:rsidR="00164400" w:rsidRPr="007B36BF">
        <w:rPr>
          <w:rFonts w:eastAsia="Lucida Sans Unicode"/>
          <w:bCs/>
          <w:color w:val="00000A"/>
          <w:sz w:val="26"/>
          <w:szCs w:val="26"/>
          <w:lang w:eastAsia="en-US" w:bidi="en-US"/>
        </w:rPr>
        <w:t xml:space="preserve"> lichidator </w:t>
      </w:r>
      <w:r w:rsidRPr="007B36BF">
        <w:rPr>
          <w:rFonts w:eastAsia="Lucida Sans Unicode"/>
          <w:bCs/>
          <w:color w:val="00000A"/>
          <w:sz w:val="26"/>
          <w:szCs w:val="26"/>
          <w:lang w:eastAsia="en-US" w:bidi="en-US"/>
        </w:rPr>
        <w:t xml:space="preserve"> </w:t>
      </w:r>
      <w:r w:rsidR="00164400" w:rsidRPr="007B36BF">
        <w:rPr>
          <w:rFonts w:eastAsia="Lucida Sans Unicode"/>
          <w:bCs/>
          <w:color w:val="00000A"/>
          <w:sz w:val="26"/>
          <w:szCs w:val="26"/>
          <w:lang w:eastAsia="en-US" w:bidi="en-US"/>
        </w:rPr>
        <w:t>j</w:t>
      </w:r>
      <w:r w:rsidRPr="007B36BF">
        <w:rPr>
          <w:rFonts w:eastAsia="Lucida Sans Unicode"/>
          <w:bCs/>
          <w:color w:val="00000A"/>
          <w:sz w:val="26"/>
          <w:szCs w:val="26"/>
          <w:lang w:eastAsia="en-US" w:bidi="en-US"/>
        </w:rPr>
        <w:t xml:space="preserve">udiciar- Consortiul Maestro SPRL- Filiala  Bucuresti, </w:t>
      </w:r>
      <w:r w:rsidRPr="007B36BF">
        <w:rPr>
          <w:rFonts w:eastAsia="Lucida Sans Unicode"/>
          <w:b/>
          <w:bCs/>
          <w:color w:val="00000A"/>
          <w:sz w:val="26"/>
          <w:szCs w:val="26"/>
          <w:lang w:eastAsia="zh-CN" w:bidi="en-US"/>
        </w:rPr>
        <w:t>MAESTRO SPRL - Filiala Bucuresti (fosta</w:t>
      </w:r>
      <w:r w:rsidRPr="007B36BF">
        <w:rPr>
          <w:rFonts w:eastAsia="Lucida Sans Unicode"/>
          <w:color w:val="00000A"/>
          <w:sz w:val="26"/>
          <w:szCs w:val="26"/>
          <w:lang w:eastAsia="zh-CN" w:bidi="en-US"/>
        </w:rPr>
        <w:t xml:space="preserve"> </w:t>
      </w:r>
      <w:r w:rsidRPr="007B36BF">
        <w:rPr>
          <w:rFonts w:eastAsia="Lucida Sans Unicode"/>
          <w:b/>
          <w:bCs/>
          <w:color w:val="00000A"/>
          <w:sz w:val="26"/>
          <w:szCs w:val="26"/>
          <w:lang w:eastAsia="zh-CN" w:bidi="en-US"/>
        </w:rPr>
        <w:t>SMDA Insolvency SPRL)</w:t>
      </w:r>
      <w:r w:rsidRPr="007B36BF">
        <w:rPr>
          <w:rFonts w:eastAsia="Lucida Sans Unicode"/>
          <w:color w:val="00000A"/>
          <w:sz w:val="26"/>
          <w:szCs w:val="26"/>
          <w:lang w:eastAsia="zh-CN" w:bidi="en-US"/>
        </w:rPr>
        <w:t xml:space="preserve">, cu sediul în Bucureşti, sector 1, str. </w:t>
      </w:r>
      <w:r w:rsidRPr="007B36BF">
        <w:rPr>
          <w:rFonts w:eastAsia="Lucida Sans Unicode"/>
          <w:color w:val="00000A"/>
          <w:sz w:val="26"/>
          <w:szCs w:val="26"/>
          <w:lang w:val="it-IT" w:eastAsia="zh-CN" w:bidi="en-US"/>
        </w:rPr>
        <w:t xml:space="preserve">Petofi Sandor nr. 4, parter, E-mail: </w:t>
      </w:r>
      <w:r w:rsidR="00657935">
        <w:fldChar w:fldCharType="begin"/>
      </w:r>
      <w:r w:rsidR="00657935">
        <w:instrText xml:space="preserve"> HYPERLINK "mailto:office@smdamaestro.ro" \h </w:instrText>
      </w:r>
      <w:r w:rsidR="00657935">
        <w:fldChar w:fldCharType="separate"/>
      </w:r>
      <w:r w:rsidRPr="007B36BF">
        <w:rPr>
          <w:rFonts w:eastAsia="Lucida Sans Unicode"/>
          <w:color w:val="0000FF"/>
          <w:sz w:val="26"/>
          <w:szCs w:val="26"/>
          <w:u w:val="single"/>
          <w:lang w:val="it-IT" w:eastAsia="zh-CN" w:bidi="en-US"/>
        </w:rPr>
        <w:t>office@smdamaestro.ro</w:t>
      </w:r>
      <w:r w:rsidR="00657935">
        <w:rPr>
          <w:rFonts w:eastAsia="Lucida Sans Unicode"/>
          <w:color w:val="0000FF"/>
          <w:sz w:val="26"/>
          <w:szCs w:val="26"/>
          <w:u w:val="single"/>
          <w:lang w:val="it-IT" w:eastAsia="zh-CN" w:bidi="en-US"/>
        </w:rPr>
        <w:fldChar w:fldCharType="end"/>
      </w:r>
      <w:r w:rsidRPr="007B36BF">
        <w:rPr>
          <w:rFonts w:eastAsia="Lucida Sans Unicode"/>
          <w:color w:val="00000A"/>
          <w:sz w:val="26"/>
          <w:szCs w:val="26"/>
          <w:lang w:val="it-IT" w:eastAsia="zh-CN" w:bidi="en-US"/>
        </w:rPr>
        <w:t xml:space="preserve">, </w:t>
      </w:r>
      <w:hyperlink r:id="rId8">
        <w:r w:rsidRPr="007B36BF">
          <w:rPr>
            <w:rFonts w:eastAsia="Lucida Sans Unicode"/>
            <w:color w:val="0000FF"/>
            <w:sz w:val="26"/>
            <w:szCs w:val="26"/>
            <w:u w:val="single"/>
            <w:lang w:val="it-IT" w:eastAsia="zh-CN" w:bidi="en-US"/>
          </w:rPr>
          <w:t>www.smdamaestro.ro</w:t>
        </w:r>
      </w:hyperlink>
      <w:r w:rsidRPr="007B36BF">
        <w:rPr>
          <w:rFonts w:eastAsia="Lucida Sans Unicode"/>
          <w:color w:val="00000A"/>
          <w:sz w:val="26"/>
          <w:szCs w:val="26"/>
          <w:lang w:val="it-IT" w:eastAsia="zh-CN" w:bidi="en-US"/>
        </w:rPr>
        <w:t xml:space="preserve">, </w:t>
      </w:r>
      <w:r w:rsidR="007B36BF">
        <w:rPr>
          <w:rFonts w:eastAsia="Lucida Sans Unicode"/>
          <w:color w:val="00000A"/>
          <w:sz w:val="26"/>
          <w:szCs w:val="26"/>
          <w:lang w:val="it-IT" w:eastAsia="zh-CN" w:bidi="en-US"/>
        </w:rPr>
        <w:t>n</w:t>
      </w:r>
      <w:r w:rsidRPr="007B36BF">
        <w:rPr>
          <w:rFonts w:eastAsia="Lucida Sans Unicode"/>
          <w:color w:val="00000A"/>
          <w:sz w:val="26"/>
          <w:szCs w:val="26"/>
          <w:lang w:val="it-IT" w:eastAsia="zh-CN" w:bidi="en-US"/>
        </w:rPr>
        <w:t xml:space="preserve">r. de înregistrare în Registrul </w:t>
      </w:r>
      <w:r w:rsidRPr="007B36BF">
        <w:rPr>
          <w:rFonts w:eastAsia="Lucida Sans Unicode"/>
          <w:color w:val="00000A"/>
          <w:sz w:val="26"/>
          <w:szCs w:val="26"/>
          <w:lang w:val="it-IT" w:eastAsia="en-US" w:bidi="en-US"/>
        </w:rPr>
        <w:t>Formelor de Organizare al UNIPR: RFO II - 0727</w:t>
      </w:r>
      <w:r w:rsidRPr="007B36BF">
        <w:rPr>
          <w:rFonts w:eastAsia="Lucida Sans Unicode"/>
          <w:color w:val="00000A"/>
          <w:sz w:val="26"/>
          <w:szCs w:val="26"/>
          <w:lang w:val="it-IT" w:eastAsia="zh-CN" w:bidi="en-US"/>
        </w:rPr>
        <w:t xml:space="preserve"> </w:t>
      </w:r>
      <w:r w:rsidRPr="007B36BF">
        <w:rPr>
          <w:rFonts w:eastAsia="Lucida Sans Unicode"/>
          <w:color w:val="00000A"/>
          <w:sz w:val="26"/>
          <w:szCs w:val="26"/>
          <w:lang w:val="it-IT" w:eastAsia="en-US" w:bidi="en-US"/>
        </w:rPr>
        <w:t>si</w:t>
      </w:r>
      <w:r w:rsidRPr="007B36BF">
        <w:rPr>
          <w:rFonts w:eastAsia="Lucida Sans Unicode"/>
          <w:bCs/>
          <w:color w:val="00000A"/>
          <w:sz w:val="26"/>
          <w:szCs w:val="26"/>
          <w:lang w:val="it-IT" w:eastAsia="en-US" w:bidi="en-US"/>
        </w:rPr>
        <w:t xml:space="preserve"> </w:t>
      </w:r>
      <w:r w:rsidRPr="007B36BF">
        <w:rPr>
          <w:rFonts w:eastAsia="Lucida Sans Unicode"/>
          <w:b/>
          <w:bCs/>
          <w:color w:val="00000A"/>
          <w:sz w:val="26"/>
          <w:szCs w:val="26"/>
          <w:lang w:val="it-IT" w:eastAsia="en-US" w:bidi="en-US"/>
        </w:rPr>
        <w:t>GENERAL GROUP EXPERT SPRL</w:t>
      </w:r>
      <w:r w:rsidRPr="007B36BF">
        <w:rPr>
          <w:rFonts w:eastAsia="Lucida Sans Unicode"/>
          <w:bCs/>
          <w:color w:val="00000A"/>
          <w:sz w:val="26"/>
          <w:szCs w:val="26"/>
          <w:lang w:val="it-IT" w:eastAsia="en-US" w:bidi="en-US"/>
        </w:rPr>
        <w:t xml:space="preserve">, </w:t>
      </w:r>
      <w:r w:rsidRPr="007B36BF">
        <w:rPr>
          <w:rFonts w:eastAsia="Lucida Sans Unicode"/>
          <w:color w:val="00000A"/>
          <w:sz w:val="26"/>
          <w:szCs w:val="26"/>
          <w:lang w:val="it-IT" w:eastAsia="en-US" w:bidi="en-US"/>
        </w:rPr>
        <w:t xml:space="preserve">cu sediul in Bucuresti, Sos. Mihai Bravu 107-119, Bl. E1, Sc. 4, Et. 2, Ap. 107, sector 2, cod de inregistrare fiscală RO 21184259, număr de inregistrare în Registrul Formelor de Organizare al U.N.P.I.R. RFO II – 0007, </w:t>
      </w:r>
      <w:r w:rsidR="007B36BF" w:rsidRPr="007B36BF">
        <w:rPr>
          <w:sz w:val="26"/>
          <w:szCs w:val="26"/>
        </w:rPr>
        <w:t xml:space="preserve">E-mail: </w:t>
      </w:r>
      <w:r w:rsidR="00657935">
        <w:fldChar w:fldCharType="begin"/>
      </w:r>
      <w:r w:rsidR="00657935">
        <w:instrText xml:space="preserve"> HYPERLINK "mailto:office@ggesprl.ro" </w:instrText>
      </w:r>
      <w:r w:rsidR="00657935">
        <w:fldChar w:fldCharType="separate"/>
      </w:r>
      <w:r w:rsidR="007B36BF" w:rsidRPr="007B36BF">
        <w:rPr>
          <w:rStyle w:val="Hyperlink"/>
          <w:color w:val="auto"/>
          <w:sz w:val="26"/>
          <w:szCs w:val="26"/>
        </w:rPr>
        <w:t>office@ggesprl.ro</w:t>
      </w:r>
      <w:r w:rsidR="00657935">
        <w:rPr>
          <w:rStyle w:val="Hyperlink"/>
          <w:color w:val="auto"/>
          <w:sz w:val="26"/>
          <w:szCs w:val="26"/>
        </w:rPr>
        <w:fldChar w:fldCharType="end"/>
      </w:r>
      <w:r w:rsidR="007B36BF" w:rsidRPr="007B36BF">
        <w:rPr>
          <w:rStyle w:val="Hyperlink"/>
          <w:color w:val="auto"/>
          <w:sz w:val="26"/>
          <w:szCs w:val="26"/>
        </w:rPr>
        <w:t>,</w:t>
      </w:r>
    </w:p>
    <w:p w14:paraId="30EA8D2B" w14:textId="77777777" w:rsidR="00154B82" w:rsidRPr="007B36BF" w:rsidRDefault="00154B82" w:rsidP="007B36BF">
      <w:pPr>
        <w:widowControl w:val="0"/>
        <w:spacing w:after="0" w:line="276" w:lineRule="auto"/>
        <w:ind w:firstLine="720"/>
        <w:rPr>
          <w:rFonts w:eastAsia="Lucida Sans Unicode"/>
          <w:color w:val="00000A"/>
          <w:sz w:val="26"/>
          <w:szCs w:val="26"/>
          <w:lang w:val="it-IT" w:eastAsia="en-US" w:bidi="en-US"/>
        </w:rPr>
      </w:pPr>
    </w:p>
    <w:p w14:paraId="31368B0E" w14:textId="4CEDDCC8" w:rsidR="00154B82" w:rsidRPr="00452C68" w:rsidRDefault="00452C68" w:rsidP="007B36BF">
      <w:pPr>
        <w:suppressAutoHyphens w:val="0"/>
        <w:spacing w:after="0" w:line="276" w:lineRule="auto"/>
        <w:ind w:firstLine="0"/>
        <w:rPr>
          <w:b/>
          <w:color w:val="00000A"/>
          <w:sz w:val="26"/>
          <w:szCs w:val="26"/>
          <w:lang w:val="fr-FR"/>
        </w:rPr>
      </w:pPr>
      <w:r w:rsidRPr="00452C68">
        <w:rPr>
          <w:b/>
          <w:sz w:val="26"/>
          <w:szCs w:val="26"/>
        </w:rPr>
        <w:t xml:space="preserve">prin prezenta va rugam sa </w:t>
      </w:r>
      <w:r>
        <w:rPr>
          <w:b/>
          <w:sz w:val="26"/>
          <w:szCs w:val="26"/>
        </w:rPr>
        <w:t>ne transmiteti</w:t>
      </w:r>
      <w:r w:rsidRPr="00452C68">
        <w:rPr>
          <w:b/>
          <w:sz w:val="26"/>
          <w:szCs w:val="26"/>
        </w:rPr>
        <w:t xml:space="preserve"> o oferta  tehnica si financiara 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privind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furnizarea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serviciilor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de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paza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pentru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bunurile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aflate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in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patrimoniul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debitoarei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TEHNOLOGICA RADION SRL – in </w:t>
      </w:r>
      <w:proofErr w:type="spellStart"/>
      <w:r w:rsidR="00DF3E2D" w:rsidRPr="00452C68">
        <w:rPr>
          <w:b/>
          <w:color w:val="00000A"/>
          <w:sz w:val="26"/>
          <w:szCs w:val="26"/>
          <w:lang w:val="fr-FR"/>
        </w:rPr>
        <w:t>faliment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,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pentru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urmatoarele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locatii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,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cu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numarul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de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posturi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154B82" w:rsidRPr="00452C68">
        <w:rPr>
          <w:b/>
          <w:color w:val="00000A"/>
          <w:sz w:val="26"/>
          <w:szCs w:val="26"/>
          <w:lang w:val="fr-FR"/>
        </w:rPr>
        <w:t>aferente</w:t>
      </w:r>
      <w:proofErr w:type="spellEnd"/>
      <w:r w:rsidR="00154B82" w:rsidRPr="00452C68">
        <w:rPr>
          <w:b/>
          <w:color w:val="00000A"/>
          <w:sz w:val="26"/>
          <w:szCs w:val="26"/>
          <w:lang w:val="fr-FR"/>
        </w:rPr>
        <w:t> :</w:t>
      </w:r>
    </w:p>
    <w:p w14:paraId="23A88024" w14:textId="77777777" w:rsidR="00921BB4" w:rsidRPr="007B36BF" w:rsidRDefault="00921BB4" w:rsidP="007B36BF">
      <w:pPr>
        <w:suppressAutoHyphens w:val="0"/>
        <w:spacing w:after="0" w:line="276" w:lineRule="auto"/>
        <w:ind w:firstLine="0"/>
        <w:rPr>
          <w:b/>
          <w:color w:val="00000A"/>
          <w:sz w:val="26"/>
          <w:szCs w:val="26"/>
          <w:lang w:val="fr-FR"/>
        </w:rPr>
      </w:pPr>
    </w:p>
    <w:p w14:paraId="09786323" w14:textId="77777777" w:rsidR="007D609C" w:rsidRDefault="00921BB4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 w:rsidRPr="007B36BF">
        <w:rPr>
          <w:b/>
          <w:bCs/>
          <w:sz w:val="26"/>
          <w:szCs w:val="26"/>
        </w:rPr>
        <w:t xml:space="preserve">a. Balastiera Gaiseni, situata in comuna Gaiseni, jud. Giurgiu </w:t>
      </w:r>
    </w:p>
    <w:p w14:paraId="129698E7" w14:textId="4DFA1CDE" w:rsidR="00921BB4" w:rsidRPr="007B36BF" w:rsidRDefault="007D609C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ab/>
      </w:r>
      <w:r w:rsidR="00921BB4" w:rsidRPr="007B36BF">
        <w:rPr>
          <w:b/>
          <w:bCs/>
          <w:sz w:val="26"/>
          <w:szCs w:val="26"/>
        </w:rPr>
        <w:t>- 2 posturi  permanente, 24/24 ore;</w:t>
      </w:r>
    </w:p>
    <w:p w14:paraId="51D5B311" w14:textId="77777777" w:rsidR="007D609C" w:rsidRDefault="00921BB4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 w:rsidRPr="007B36BF">
        <w:rPr>
          <w:b/>
          <w:bCs/>
          <w:sz w:val="26"/>
          <w:szCs w:val="26"/>
        </w:rPr>
        <w:t xml:space="preserve">b. Baza de productie 16 Februarie, Dr. Carierei nr. 31-33, sector 1, </w:t>
      </w:r>
    </w:p>
    <w:p w14:paraId="36747E61" w14:textId="0F324279" w:rsidR="00921BB4" w:rsidRPr="007B36BF" w:rsidRDefault="007D609C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ab/>
      </w:r>
      <w:r w:rsidR="00921BB4" w:rsidRPr="007B36BF">
        <w:rPr>
          <w:b/>
          <w:bCs/>
          <w:sz w:val="26"/>
          <w:szCs w:val="26"/>
        </w:rPr>
        <w:t>- 4 posturi permanente 24/24 ore;</w:t>
      </w:r>
    </w:p>
    <w:p w14:paraId="6AE16492" w14:textId="77777777" w:rsidR="007D609C" w:rsidRDefault="00921BB4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 w:rsidRPr="007B36BF">
        <w:rPr>
          <w:b/>
          <w:bCs/>
          <w:sz w:val="26"/>
          <w:szCs w:val="26"/>
        </w:rPr>
        <w:t>c.</w:t>
      </w:r>
      <w:r w:rsidR="00163087" w:rsidRPr="007B36BF">
        <w:rPr>
          <w:b/>
          <w:bCs/>
          <w:sz w:val="26"/>
          <w:szCs w:val="26"/>
        </w:rPr>
        <w:t xml:space="preserve"> </w:t>
      </w:r>
      <w:r w:rsidRPr="007B36BF">
        <w:rPr>
          <w:b/>
          <w:bCs/>
          <w:sz w:val="26"/>
          <w:szCs w:val="26"/>
        </w:rPr>
        <w:t>Cariera comuna Cerna, jud. Tulcea</w:t>
      </w:r>
    </w:p>
    <w:p w14:paraId="2E212C60" w14:textId="162CDCEC" w:rsidR="00921BB4" w:rsidRPr="007B36BF" w:rsidRDefault="007D609C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921BB4" w:rsidRPr="007B36B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 w:rsidR="00921BB4" w:rsidRPr="007B36BF">
        <w:rPr>
          <w:b/>
          <w:bCs/>
          <w:sz w:val="26"/>
          <w:szCs w:val="26"/>
        </w:rPr>
        <w:t>- 1 post permanent 24/24 ore;</w:t>
      </w:r>
    </w:p>
    <w:p w14:paraId="4866051B" w14:textId="77777777" w:rsidR="007D609C" w:rsidRDefault="00921BB4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 w:rsidRPr="007B36BF">
        <w:rPr>
          <w:b/>
          <w:bCs/>
          <w:sz w:val="26"/>
          <w:szCs w:val="26"/>
        </w:rPr>
        <w:t>d.</w:t>
      </w:r>
      <w:r w:rsidR="00163087" w:rsidRPr="007B36BF">
        <w:rPr>
          <w:b/>
          <w:bCs/>
          <w:sz w:val="26"/>
          <w:szCs w:val="26"/>
        </w:rPr>
        <w:t xml:space="preserve"> </w:t>
      </w:r>
      <w:r w:rsidRPr="007B36BF">
        <w:rPr>
          <w:b/>
          <w:bCs/>
          <w:sz w:val="26"/>
          <w:szCs w:val="26"/>
        </w:rPr>
        <w:t>Dana Turcoaia, jud. Tulcea</w:t>
      </w:r>
    </w:p>
    <w:p w14:paraId="49B0303F" w14:textId="52240FB7" w:rsidR="00921BB4" w:rsidRPr="007B36BF" w:rsidRDefault="007D609C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ab/>
      </w:r>
      <w:r w:rsidR="00921BB4" w:rsidRPr="007B36BF">
        <w:rPr>
          <w:b/>
          <w:bCs/>
          <w:sz w:val="26"/>
          <w:szCs w:val="26"/>
        </w:rPr>
        <w:t xml:space="preserve"> – 1 post permanent 24/24 ore;</w:t>
      </w:r>
    </w:p>
    <w:p w14:paraId="2DC14DA0" w14:textId="77777777" w:rsidR="007D609C" w:rsidRDefault="00921BB4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 w:rsidRPr="007B36BF">
        <w:rPr>
          <w:b/>
          <w:bCs/>
          <w:sz w:val="26"/>
          <w:szCs w:val="26"/>
        </w:rPr>
        <w:t>e.</w:t>
      </w:r>
      <w:r w:rsidR="00163087" w:rsidRPr="007B36BF">
        <w:rPr>
          <w:b/>
          <w:bCs/>
          <w:sz w:val="26"/>
          <w:szCs w:val="26"/>
        </w:rPr>
        <w:t xml:space="preserve"> </w:t>
      </w:r>
      <w:r w:rsidRPr="007B36BF">
        <w:rPr>
          <w:b/>
          <w:bCs/>
          <w:sz w:val="26"/>
          <w:szCs w:val="26"/>
        </w:rPr>
        <w:t>Balastiera Lipanesti, com. Lipanesti, jud. P</w:t>
      </w:r>
      <w:r w:rsidR="00163087" w:rsidRPr="007B36BF">
        <w:rPr>
          <w:b/>
          <w:bCs/>
          <w:sz w:val="26"/>
          <w:szCs w:val="26"/>
        </w:rPr>
        <w:t>rahova</w:t>
      </w:r>
      <w:r w:rsidRPr="007B36BF">
        <w:rPr>
          <w:b/>
          <w:bCs/>
          <w:sz w:val="26"/>
          <w:szCs w:val="26"/>
        </w:rPr>
        <w:t xml:space="preserve"> </w:t>
      </w:r>
    </w:p>
    <w:p w14:paraId="0737C4C5" w14:textId="4C7BD258" w:rsidR="00921BB4" w:rsidRDefault="007D609C" w:rsidP="00096614">
      <w:pPr>
        <w:pStyle w:val="Style6"/>
        <w:widowControl/>
        <w:tabs>
          <w:tab w:val="left" w:pos="567"/>
        </w:tabs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ab/>
      </w:r>
      <w:r w:rsidR="00921BB4" w:rsidRPr="007B36BF">
        <w:rPr>
          <w:b/>
          <w:bCs/>
          <w:sz w:val="26"/>
          <w:szCs w:val="26"/>
        </w:rPr>
        <w:t>– 2 posturi 24/24 ore.</w:t>
      </w:r>
    </w:p>
    <w:p w14:paraId="7439EA52" w14:textId="77777777" w:rsidR="004E2592" w:rsidRPr="007B36BF" w:rsidRDefault="004E2592" w:rsidP="004E2592">
      <w:pPr>
        <w:pStyle w:val="Style6"/>
        <w:widowControl/>
        <w:tabs>
          <w:tab w:val="left" w:pos="720"/>
        </w:tabs>
        <w:spacing w:line="276" w:lineRule="auto"/>
        <w:ind w:firstLine="567"/>
        <w:rPr>
          <w:b/>
          <w:bCs/>
          <w:sz w:val="26"/>
          <w:szCs w:val="26"/>
        </w:rPr>
      </w:pPr>
    </w:p>
    <w:p w14:paraId="3F05216D" w14:textId="61868DED" w:rsidR="00DF3E2D" w:rsidRPr="001B5976" w:rsidRDefault="004125B2" w:rsidP="007B36BF">
      <w:pPr>
        <w:suppressAutoHyphens w:val="0"/>
        <w:spacing w:after="0" w:line="276" w:lineRule="auto"/>
        <w:ind w:firstLine="567"/>
        <w:rPr>
          <w:b/>
          <w:bCs/>
          <w:sz w:val="26"/>
          <w:szCs w:val="26"/>
        </w:rPr>
      </w:pPr>
      <w:r w:rsidRPr="001B5976">
        <w:rPr>
          <w:b/>
          <w:bCs/>
          <w:sz w:val="26"/>
          <w:szCs w:val="26"/>
        </w:rPr>
        <w:lastRenderedPageBreak/>
        <w:t>La oferta dvs.</w:t>
      </w:r>
      <w:r w:rsidR="00A1303B" w:rsidRPr="001B5976">
        <w:rPr>
          <w:b/>
          <w:bCs/>
          <w:sz w:val="26"/>
          <w:szCs w:val="26"/>
        </w:rPr>
        <w:t xml:space="preserve"> va rugam sa anexati  documentele de autorizare pentru serviciile solicitate</w:t>
      </w:r>
      <w:r w:rsidR="00096614" w:rsidRPr="001B5976">
        <w:rPr>
          <w:b/>
          <w:bCs/>
          <w:sz w:val="26"/>
          <w:szCs w:val="26"/>
        </w:rPr>
        <w:t xml:space="preserve"> </w:t>
      </w:r>
      <w:r w:rsidR="004E2592" w:rsidRPr="001B5976">
        <w:rPr>
          <w:b/>
          <w:bCs/>
          <w:sz w:val="26"/>
          <w:szCs w:val="26"/>
        </w:rPr>
        <w:t>(</w:t>
      </w:r>
      <w:r w:rsidR="003F5F54" w:rsidRPr="001B5976">
        <w:rPr>
          <w:b/>
          <w:bCs/>
          <w:sz w:val="26"/>
          <w:szCs w:val="26"/>
        </w:rPr>
        <w:t xml:space="preserve"> licenta de functionare</w:t>
      </w:r>
      <w:r w:rsidRPr="001B5976">
        <w:rPr>
          <w:b/>
          <w:bCs/>
          <w:sz w:val="26"/>
          <w:szCs w:val="26"/>
        </w:rPr>
        <w:t xml:space="preserve"> </w:t>
      </w:r>
      <w:r w:rsidR="003F5F54" w:rsidRPr="001B5976">
        <w:rPr>
          <w:b/>
          <w:bCs/>
          <w:sz w:val="26"/>
          <w:szCs w:val="26"/>
        </w:rPr>
        <w:t xml:space="preserve"> a s</w:t>
      </w:r>
      <w:r w:rsidR="00416E32" w:rsidRPr="001B5976">
        <w:rPr>
          <w:b/>
          <w:bCs/>
          <w:sz w:val="26"/>
          <w:szCs w:val="26"/>
        </w:rPr>
        <w:t>erviciilor de paza, atestatele profesionale pentru persoanele care urmează să execute activit</w:t>
      </w:r>
      <w:r w:rsidR="004E2592" w:rsidRPr="001B5976">
        <w:rPr>
          <w:b/>
          <w:bCs/>
          <w:sz w:val="26"/>
          <w:szCs w:val="26"/>
        </w:rPr>
        <w:t>at</w:t>
      </w:r>
      <w:r w:rsidR="00416E32" w:rsidRPr="001B5976">
        <w:rPr>
          <w:b/>
          <w:bCs/>
          <w:sz w:val="26"/>
          <w:szCs w:val="26"/>
        </w:rPr>
        <w:t xml:space="preserve">i </w:t>
      </w:r>
      <w:r w:rsidR="004E2592" w:rsidRPr="001B5976">
        <w:rPr>
          <w:b/>
          <w:bCs/>
          <w:sz w:val="26"/>
          <w:szCs w:val="26"/>
        </w:rPr>
        <w:t>i</w:t>
      </w:r>
      <w:r w:rsidR="007D609C" w:rsidRPr="001B5976">
        <w:rPr>
          <w:b/>
          <w:bCs/>
          <w:sz w:val="26"/>
          <w:szCs w:val="26"/>
        </w:rPr>
        <w:t xml:space="preserve">n domeniul pazei </w:t>
      </w:r>
      <w:r w:rsidR="007B36BF" w:rsidRPr="001B5976">
        <w:rPr>
          <w:b/>
          <w:bCs/>
          <w:sz w:val="26"/>
          <w:szCs w:val="26"/>
        </w:rPr>
        <w:t>etc</w:t>
      </w:r>
      <w:r w:rsidR="004E2592" w:rsidRPr="001B5976">
        <w:rPr>
          <w:b/>
          <w:bCs/>
          <w:sz w:val="26"/>
          <w:szCs w:val="26"/>
        </w:rPr>
        <w:t>.</w:t>
      </w:r>
      <w:r w:rsidR="00096614" w:rsidRPr="001B5976">
        <w:rPr>
          <w:b/>
          <w:bCs/>
          <w:sz w:val="26"/>
          <w:szCs w:val="26"/>
        </w:rPr>
        <w:t xml:space="preserve">) </w:t>
      </w:r>
    </w:p>
    <w:p w14:paraId="5AF7EE45" w14:textId="77777777" w:rsidR="00A233EF" w:rsidRPr="001B5976" w:rsidRDefault="00A233EF" w:rsidP="007B36BF">
      <w:pPr>
        <w:suppressAutoHyphens w:val="0"/>
        <w:spacing w:after="0" w:line="276" w:lineRule="auto"/>
        <w:ind w:firstLine="567"/>
        <w:rPr>
          <w:b/>
          <w:bCs/>
          <w:sz w:val="26"/>
          <w:szCs w:val="26"/>
        </w:rPr>
      </w:pPr>
    </w:p>
    <w:p w14:paraId="2E0CA77C" w14:textId="332669B9" w:rsidR="00154B82" w:rsidRPr="007B36BF" w:rsidRDefault="00A233EF" w:rsidP="007B36BF">
      <w:pPr>
        <w:suppressAutoHyphens w:val="0"/>
        <w:spacing w:after="0" w:line="276" w:lineRule="auto"/>
        <w:ind w:firstLine="0"/>
        <w:rPr>
          <w:b/>
          <w:i/>
          <w:color w:val="00000A"/>
          <w:sz w:val="26"/>
          <w:szCs w:val="26"/>
          <w:u w:val="single"/>
          <w:lang w:val="fr-FR"/>
        </w:rPr>
      </w:pPr>
      <w:proofErr w:type="spellStart"/>
      <w:r>
        <w:rPr>
          <w:b/>
          <w:i/>
          <w:color w:val="00000A"/>
          <w:sz w:val="26"/>
          <w:szCs w:val="26"/>
          <w:u w:val="single"/>
          <w:lang w:val="fr-FR"/>
        </w:rPr>
        <w:t>Clauze</w:t>
      </w:r>
      <w:proofErr w:type="spellEnd"/>
      <w:r>
        <w:rPr>
          <w:b/>
          <w:i/>
          <w:color w:val="00000A"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color w:val="00000A"/>
          <w:sz w:val="26"/>
          <w:szCs w:val="26"/>
          <w:u w:val="single"/>
          <w:lang w:val="fr-FR"/>
        </w:rPr>
        <w:t>contractuale</w:t>
      </w:r>
      <w:proofErr w:type="spellEnd"/>
      <w:r>
        <w:rPr>
          <w:b/>
          <w:i/>
          <w:color w:val="00000A"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color w:val="00000A"/>
          <w:sz w:val="26"/>
          <w:szCs w:val="26"/>
          <w:u w:val="single"/>
          <w:lang w:val="fr-FR"/>
        </w:rPr>
        <w:t>obligatorii</w:t>
      </w:r>
      <w:proofErr w:type="spellEnd"/>
      <w:r w:rsidR="00154B82" w:rsidRPr="007B36BF">
        <w:rPr>
          <w:b/>
          <w:i/>
          <w:color w:val="00000A"/>
          <w:sz w:val="26"/>
          <w:szCs w:val="26"/>
          <w:u w:val="single"/>
          <w:lang w:val="fr-FR"/>
        </w:rPr>
        <w:t> :</w:t>
      </w:r>
    </w:p>
    <w:p w14:paraId="3356E333" w14:textId="156E6C90" w:rsidR="00BE0DEB" w:rsidRPr="00A233EF" w:rsidRDefault="00BE0DEB" w:rsidP="007B36BF">
      <w:pPr>
        <w:widowControl w:val="0"/>
        <w:numPr>
          <w:ilvl w:val="0"/>
          <w:numId w:val="29"/>
        </w:numPr>
        <w:suppressAutoHyphens w:val="0"/>
        <w:spacing w:after="0" w:line="276" w:lineRule="auto"/>
        <w:rPr>
          <w:b/>
          <w:i/>
          <w:color w:val="00000A"/>
          <w:sz w:val="26"/>
          <w:szCs w:val="26"/>
          <w:u w:val="single"/>
          <w:lang w:val="fr-FR"/>
        </w:rPr>
      </w:pPr>
      <w:proofErr w:type="spellStart"/>
      <w:r w:rsidRPr="00A233EF">
        <w:rPr>
          <w:color w:val="00000A"/>
          <w:sz w:val="26"/>
          <w:szCs w:val="26"/>
          <w:lang w:val="fr-FR"/>
        </w:rPr>
        <w:t>Intocmirea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si </w:t>
      </w:r>
      <w:proofErr w:type="spellStart"/>
      <w:r w:rsidRPr="00A233EF">
        <w:rPr>
          <w:color w:val="00000A"/>
          <w:sz w:val="26"/>
          <w:szCs w:val="26"/>
          <w:lang w:val="fr-FR"/>
        </w:rPr>
        <w:t>avizarea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color w:val="00000A"/>
          <w:sz w:val="26"/>
          <w:szCs w:val="26"/>
          <w:lang w:val="fr-FR"/>
        </w:rPr>
        <w:t>Planului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de </w:t>
      </w:r>
      <w:proofErr w:type="spellStart"/>
      <w:r w:rsidRPr="00A233EF">
        <w:rPr>
          <w:color w:val="00000A"/>
          <w:sz w:val="26"/>
          <w:szCs w:val="26"/>
          <w:lang w:val="fr-FR"/>
        </w:rPr>
        <w:t>paza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intra in </w:t>
      </w:r>
      <w:proofErr w:type="spellStart"/>
      <w:r w:rsidRPr="00A233EF">
        <w:rPr>
          <w:color w:val="00000A"/>
          <w:sz w:val="26"/>
          <w:szCs w:val="26"/>
          <w:lang w:val="fr-FR"/>
        </w:rPr>
        <w:t>atributiile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color w:val="00000A"/>
          <w:sz w:val="26"/>
          <w:szCs w:val="26"/>
          <w:lang w:val="fr-FR"/>
        </w:rPr>
        <w:t>societatii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de </w:t>
      </w:r>
      <w:proofErr w:type="spellStart"/>
      <w:r w:rsidRPr="00A233EF">
        <w:rPr>
          <w:color w:val="00000A"/>
          <w:sz w:val="26"/>
          <w:szCs w:val="26"/>
          <w:lang w:val="fr-FR"/>
        </w:rPr>
        <w:t>paza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color w:val="00000A"/>
          <w:sz w:val="26"/>
          <w:szCs w:val="26"/>
          <w:lang w:val="fr-FR"/>
        </w:rPr>
        <w:t>desemnate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in </w:t>
      </w:r>
      <w:proofErr w:type="spellStart"/>
      <w:r w:rsidRPr="00A233EF">
        <w:rPr>
          <w:color w:val="00000A"/>
          <w:sz w:val="26"/>
          <w:szCs w:val="26"/>
          <w:lang w:val="fr-FR"/>
        </w:rPr>
        <w:t>urma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color w:val="00000A"/>
          <w:sz w:val="26"/>
          <w:szCs w:val="26"/>
          <w:lang w:val="fr-FR"/>
        </w:rPr>
        <w:t>prezentei</w:t>
      </w:r>
      <w:proofErr w:type="spellEnd"/>
      <w:r w:rsidRPr="00A233E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color w:val="00000A"/>
          <w:sz w:val="26"/>
          <w:szCs w:val="26"/>
          <w:lang w:val="fr-FR"/>
        </w:rPr>
        <w:t>selectii</w:t>
      </w:r>
      <w:proofErr w:type="spellEnd"/>
      <w:r w:rsidR="001B5976">
        <w:rPr>
          <w:color w:val="00000A"/>
          <w:sz w:val="26"/>
          <w:szCs w:val="26"/>
          <w:lang w:val="fr-FR"/>
        </w:rPr>
        <w:t> ;</w:t>
      </w:r>
    </w:p>
    <w:p w14:paraId="703AFFFF" w14:textId="77777777" w:rsidR="00A233EF" w:rsidRPr="007B36BF" w:rsidRDefault="00A233EF" w:rsidP="00A233EF">
      <w:pPr>
        <w:widowControl w:val="0"/>
        <w:suppressAutoHyphens w:val="0"/>
        <w:spacing w:after="0" w:line="276" w:lineRule="auto"/>
        <w:ind w:left="720" w:firstLine="0"/>
        <w:rPr>
          <w:b/>
          <w:i/>
          <w:color w:val="00000A"/>
          <w:sz w:val="26"/>
          <w:szCs w:val="26"/>
          <w:u w:val="single"/>
          <w:lang w:val="fr-FR"/>
        </w:rPr>
      </w:pPr>
    </w:p>
    <w:p w14:paraId="37E00E5F" w14:textId="6ED7EA2C" w:rsidR="00154B82" w:rsidRDefault="00154B82" w:rsidP="007B36BF">
      <w:pPr>
        <w:widowControl w:val="0"/>
        <w:numPr>
          <w:ilvl w:val="0"/>
          <w:numId w:val="29"/>
        </w:numPr>
        <w:suppressAutoHyphens w:val="0"/>
        <w:spacing w:after="0" w:line="276" w:lineRule="auto"/>
        <w:rPr>
          <w:color w:val="00000A"/>
          <w:sz w:val="26"/>
          <w:szCs w:val="26"/>
          <w:lang w:val="fr-FR"/>
        </w:rPr>
      </w:pPr>
      <w:proofErr w:type="spellStart"/>
      <w:r w:rsidRPr="007B36BF">
        <w:rPr>
          <w:color w:val="00000A"/>
          <w:sz w:val="26"/>
          <w:szCs w:val="26"/>
          <w:lang w:val="fr-FR"/>
        </w:rPr>
        <w:t>Plata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facturil</w:t>
      </w:r>
      <w:r w:rsidR="00A233EF">
        <w:rPr>
          <w:color w:val="00000A"/>
          <w:sz w:val="26"/>
          <w:szCs w:val="26"/>
          <w:lang w:val="fr-FR"/>
        </w:rPr>
        <w:t>or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se va face </w:t>
      </w:r>
      <w:r w:rsidR="00063C3E">
        <w:rPr>
          <w:color w:val="00000A"/>
          <w:sz w:val="26"/>
          <w:szCs w:val="26"/>
          <w:lang w:val="fr-FR"/>
        </w:rPr>
        <w:t xml:space="preserve">in </w:t>
      </w:r>
      <w:proofErr w:type="spellStart"/>
      <w:r w:rsidR="00063C3E">
        <w:rPr>
          <w:color w:val="00000A"/>
          <w:sz w:val="26"/>
          <w:szCs w:val="26"/>
          <w:lang w:val="fr-FR"/>
        </w:rPr>
        <w:t>termen</w:t>
      </w:r>
      <w:proofErr w:type="spellEnd"/>
      <w:r w:rsidR="00063C3E">
        <w:rPr>
          <w:color w:val="00000A"/>
          <w:sz w:val="26"/>
          <w:szCs w:val="26"/>
          <w:lang w:val="fr-FR"/>
        </w:rPr>
        <w:t xml:space="preserve"> de 45</w:t>
      </w:r>
      <w:r w:rsidRPr="007B36BF">
        <w:rPr>
          <w:color w:val="00000A"/>
          <w:sz w:val="26"/>
          <w:szCs w:val="26"/>
          <w:lang w:val="fr-FR"/>
        </w:rPr>
        <w:t xml:space="preserve"> de </w:t>
      </w:r>
      <w:proofErr w:type="spellStart"/>
      <w:r w:rsidRPr="007B36BF">
        <w:rPr>
          <w:color w:val="00000A"/>
          <w:sz w:val="26"/>
          <w:szCs w:val="26"/>
          <w:lang w:val="fr-FR"/>
        </w:rPr>
        <w:t>zile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 ; </w:t>
      </w:r>
    </w:p>
    <w:p w14:paraId="7E80010C" w14:textId="77777777" w:rsidR="001B5976" w:rsidRPr="007B36BF" w:rsidRDefault="001B5976" w:rsidP="001B5976">
      <w:pPr>
        <w:widowControl w:val="0"/>
        <w:suppressAutoHyphens w:val="0"/>
        <w:spacing w:after="0" w:line="276" w:lineRule="auto"/>
        <w:ind w:firstLine="0"/>
        <w:rPr>
          <w:color w:val="00000A"/>
          <w:sz w:val="26"/>
          <w:szCs w:val="26"/>
          <w:lang w:val="fr-FR"/>
        </w:rPr>
      </w:pPr>
    </w:p>
    <w:p w14:paraId="29941FD7" w14:textId="6E72F181" w:rsidR="00154B82" w:rsidRPr="007B36BF" w:rsidRDefault="00154B82" w:rsidP="007B36BF">
      <w:pPr>
        <w:widowControl w:val="0"/>
        <w:numPr>
          <w:ilvl w:val="0"/>
          <w:numId w:val="29"/>
        </w:numPr>
        <w:suppressAutoHyphens w:val="0"/>
        <w:spacing w:after="0" w:line="276" w:lineRule="auto"/>
        <w:rPr>
          <w:color w:val="00000A"/>
          <w:sz w:val="26"/>
          <w:szCs w:val="26"/>
          <w:lang w:val="fr-FR"/>
        </w:rPr>
      </w:pPr>
      <w:proofErr w:type="spellStart"/>
      <w:r w:rsidRPr="007B36BF">
        <w:rPr>
          <w:color w:val="00000A"/>
          <w:sz w:val="26"/>
          <w:szCs w:val="26"/>
          <w:lang w:val="fr-FR"/>
        </w:rPr>
        <w:t>Contractul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se va </w:t>
      </w:r>
      <w:proofErr w:type="spellStart"/>
      <w:r w:rsidRPr="007B36BF">
        <w:rPr>
          <w:color w:val="00000A"/>
          <w:sz w:val="26"/>
          <w:szCs w:val="26"/>
          <w:lang w:val="fr-FR"/>
        </w:rPr>
        <w:t>incheia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pentru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o </w:t>
      </w:r>
      <w:proofErr w:type="spellStart"/>
      <w:r w:rsidRPr="007B36BF">
        <w:rPr>
          <w:color w:val="00000A"/>
          <w:sz w:val="26"/>
          <w:szCs w:val="26"/>
          <w:lang w:val="fr-FR"/>
        </w:rPr>
        <w:t>perioada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de un an de </w:t>
      </w:r>
      <w:proofErr w:type="spellStart"/>
      <w:r w:rsidRPr="007B36BF">
        <w:rPr>
          <w:color w:val="00000A"/>
          <w:sz w:val="26"/>
          <w:szCs w:val="26"/>
          <w:lang w:val="fr-FR"/>
        </w:rPr>
        <w:t>zile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incepand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cu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data de </w:t>
      </w:r>
      <w:r w:rsidR="001E37AF" w:rsidRPr="007B36BF">
        <w:rPr>
          <w:b/>
          <w:color w:val="00000A"/>
          <w:sz w:val="26"/>
          <w:szCs w:val="26"/>
          <w:lang w:val="fr-FR"/>
        </w:rPr>
        <w:t xml:space="preserve">01 </w:t>
      </w:r>
      <w:proofErr w:type="spellStart"/>
      <w:r w:rsidR="00921BB4" w:rsidRPr="007B36BF">
        <w:rPr>
          <w:b/>
          <w:color w:val="00000A"/>
          <w:sz w:val="26"/>
          <w:szCs w:val="26"/>
          <w:lang w:val="fr-FR"/>
        </w:rPr>
        <w:t>noiembrie</w:t>
      </w:r>
      <w:proofErr w:type="spellEnd"/>
      <w:r w:rsidR="001E37AF" w:rsidRPr="007B36BF">
        <w:rPr>
          <w:b/>
          <w:color w:val="00000A"/>
          <w:sz w:val="26"/>
          <w:szCs w:val="26"/>
          <w:lang w:val="fr-FR"/>
        </w:rPr>
        <w:t xml:space="preserve"> 2023</w:t>
      </w:r>
      <w:r w:rsidRPr="007B36BF">
        <w:rPr>
          <w:color w:val="00000A"/>
          <w:sz w:val="26"/>
          <w:szCs w:val="26"/>
          <w:lang w:val="fr-FR"/>
        </w:rPr>
        <w:t xml:space="preserve">, </w:t>
      </w:r>
      <w:proofErr w:type="spellStart"/>
      <w:r w:rsidRPr="007B36BF">
        <w:rPr>
          <w:color w:val="00000A"/>
          <w:sz w:val="26"/>
          <w:szCs w:val="26"/>
          <w:lang w:val="fr-FR"/>
        </w:rPr>
        <w:t>cu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prelungire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automata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la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un an de </w:t>
      </w:r>
      <w:proofErr w:type="spellStart"/>
      <w:r w:rsidRPr="007B36BF">
        <w:rPr>
          <w:color w:val="00000A"/>
          <w:sz w:val="26"/>
          <w:szCs w:val="26"/>
          <w:lang w:val="fr-FR"/>
        </w:rPr>
        <w:t>zile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sau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pana la </w:t>
      </w:r>
      <w:proofErr w:type="spellStart"/>
      <w:r w:rsidRPr="007B36BF">
        <w:rPr>
          <w:color w:val="00000A"/>
          <w:sz w:val="26"/>
          <w:szCs w:val="26"/>
          <w:lang w:val="fr-FR"/>
        </w:rPr>
        <w:t>valorificarea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imobilului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cu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o </w:t>
      </w:r>
      <w:proofErr w:type="spellStart"/>
      <w:r w:rsidRPr="007B36BF">
        <w:rPr>
          <w:color w:val="00000A"/>
          <w:sz w:val="26"/>
          <w:szCs w:val="26"/>
          <w:lang w:val="fr-FR"/>
        </w:rPr>
        <w:t>notificare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prealabila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de 30 de </w:t>
      </w:r>
      <w:proofErr w:type="spellStart"/>
      <w:r w:rsidRPr="007B36BF">
        <w:rPr>
          <w:color w:val="00000A"/>
          <w:sz w:val="26"/>
          <w:szCs w:val="26"/>
          <w:lang w:val="fr-FR"/>
        </w:rPr>
        <w:t>zile</w:t>
      </w:r>
      <w:proofErr w:type="spellEnd"/>
      <w:r w:rsidRPr="007B36BF">
        <w:rPr>
          <w:color w:val="00000A"/>
          <w:sz w:val="26"/>
          <w:szCs w:val="26"/>
          <w:lang w:val="fr-FR"/>
        </w:rPr>
        <w:t>.</w:t>
      </w:r>
    </w:p>
    <w:p w14:paraId="32963FF7" w14:textId="77777777" w:rsidR="00154B82" w:rsidRPr="007B36BF" w:rsidRDefault="00154B82" w:rsidP="007B36BF">
      <w:pPr>
        <w:suppressAutoHyphens w:val="0"/>
        <w:spacing w:after="0" w:line="276" w:lineRule="auto"/>
        <w:ind w:firstLine="0"/>
        <w:rPr>
          <w:color w:val="00000A"/>
          <w:sz w:val="26"/>
          <w:szCs w:val="26"/>
          <w:lang w:val="fr-FR"/>
        </w:rPr>
      </w:pPr>
    </w:p>
    <w:p w14:paraId="4920BDCC" w14:textId="287FC41F" w:rsidR="00154B82" w:rsidRPr="007B36BF" w:rsidRDefault="00154B82" w:rsidP="00063C3E">
      <w:pPr>
        <w:suppressAutoHyphens w:val="0"/>
        <w:spacing w:after="0" w:line="276" w:lineRule="auto"/>
        <w:ind w:firstLine="567"/>
        <w:rPr>
          <w:color w:val="00000A"/>
          <w:sz w:val="26"/>
          <w:szCs w:val="26"/>
          <w:lang w:val="fr-FR"/>
        </w:rPr>
      </w:pPr>
      <w:proofErr w:type="spellStart"/>
      <w:r w:rsidRPr="007B36BF">
        <w:rPr>
          <w:color w:val="00000A"/>
          <w:sz w:val="26"/>
          <w:szCs w:val="26"/>
          <w:lang w:val="fr-FR"/>
        </w:rPr>
        <w:t>Ofert</w:t>
      </w:r>
      <w:r w:rsidR="00063C3E">
        <w:rPr>
          <w:color w:val="00000A"/>
          <w:sz w:val="26"/>
          <w:szCs w:val="26"/>
          <w:lang w:val="fr-FR"/>
        </w:rPr>
        <w:t>a</w:t>
      </w:r>
      <w:proofErr w:type="spellEnd"/>
      <w:r w:rsidR="00063C3E">
        <w:rPr>
          <w:color w:val="00000A"/>
          <w:sz w:val="26"/>
          <w:szCs w:val="26"/>
          <w:lang w:val="fr-FR"/>
        </w:rPr>
        <w:t xml:space="preserve"> </w:t>
      </w:r>
      <w:proofErr w:type="spellStart"/>
      <w:r w:rsidR="00063C3E">
        <w:rPr>
          <w:color w:val="00000A"/>
          <w:sz w:val="26"/>
          <w:szCs w:val="26"/>
          <w:lang w:val="fr-FR"/>
        </w:rPr>
        <w:t>financiara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se</w:t>
      </w:r>
      <w:r w:rsidR="00063C3E">
        <w:rPr>
          <w:color w:val="00000A"/>
          <w:sz w:val="26"/>
          <w:szCs w:val="26"/>
          <w:lang w:val="fr-FR"/>
        </w:rPr>
        <w:t xml:space="preserve"> va</w:t>
      </w:r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transmite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in bloc </w:t>
      </w:r>
      <w:proofErr w:type="spellStart"/>
      <w:r w:rsidRPr="007B36BF">
        <w:rPr>
          <w:color w:val="00000A"/>
          <w:sz w:val="26"/>
          <w:szCs w:val="26"/>
          <w:lang w:val="fr-FR"/>
        </w:rPr>
        <w:t>pentru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toate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color w:val="00000A"/>
          <w:sz w:val="26"/>
          <w:szCs w:val="26"/>
          <w:lang w:val="fr-FR"/>
        </w:rPr>
        <w:t>punctele</w:t>
      </w:r>
      <w:proofErr w:type="spellEnd"/>
      <w:r w:rsidRPr="007B36BF">
        <w:rPr>
          <w:color w:val="00000A"/>
          <w:sz w:val="26"/>
          <w:szCs w:val="26"/>
          <w:lang w:val="fr-FR"/>
        </w:rPr>
        <w:t xml:space="preserve"> de </w:t>
      </w:r>
      <w:proofErr w:type="spellStart"/>
      <w:r w:rsidRPr="007B36BF">
        <w:rPr>
          <w:color w:val="00000A"/>
          <w:sz w:val="26"/>
          <w:szCs w:val="26"/>
          <w:lang w:val="fr-FR"/>
        </w:rPr>
        <w:t>lucru</w:t>
      </w:r>
      <w:proofErr w:type="spellEnd"/>
      <w:r w:rsidR="00063C3E">
        <w:rPr>
          <w:color w:val="00000A"/>
          <w:sz w:val="26"/>
          <w:szCs w:val="26"/>
          <w:lang w:val="fr-FR"/>
        </w:rPr>
        <w:t>.</w:t>
      </w:r>
      <w:r w:rsidRPr="007B36BF">
        <w:rPr>
          <w:color w:val="00000A"/>
          <w:sz w:val="26"/>
          <w:szCs w:val="26"/>
          <w:lang w:val="fr-FR"/>
        </w:rPr>
        <w:t xml:space="preserve"> </w:t>
      </w:r>
    </w:p>
    <w:p w14:paraId="081E1780" w14:textId="77777777" w:rsidR="00154B82" w:rsidRPr="00A233EF" w:rsidRDefault="00154B82" w:rsidP="00A233EF">
      <w:pPr>
        <w:suppressAutoHyphens w:val="0"/>
        <w:spacing w:after="0" w:line="276" w:lineRule="auto"/>
        <w:ind w:firstLine="567"/>
        <w:rPr>
          <w:b/>
          <w:bCs/>
          <w:color w:val="00000A"/>
          <w:sz w:val="26"/>
          <w:szCs w:val="26"/>
          <w:lang w:val="fr-FR"/>
        </w:rPr>
      </w:pP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Desemnarea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societatii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care va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asigura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paza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bunurilor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si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aprobarea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tarifului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vor fi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supuse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aprobarii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Comitetului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creditorilor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in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perioada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imediat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 xml:space="preserve"> </w:t>
      </w:r>
      <w:proofErr w:type="spellStart"/>
      <w:r w:rsidRPr="00A233EF">
        <w:rPr>
          <w:b/>
          <w:bCs/>
          <w:color w:val="00000A"/>
          <w:sz w:val="26"/>
          <w:szCs w:val="26"/>
          <w:lang w:val="fr-FR"/>
        </w:rPr>
        <w:t>urmatoare</w:t>
      </w:r>
      <w:proofErr w:type="spellEnd"/>
      <w:r w:rsidRPr="00A233EF">
        <w:rPr>
          <w:b/>
          <w:bCs/>
          <w:color w:val="00000A"/>
          <w:sz w:val="26"/>
          <w:szCs w:val="26"/>
          <w:lang w:val="fr-FR"/>
        </w:rPr>
        <w:t>.</w:t>
      </w:r>
    </w:p>
    <w:p w14:paraId="05783B8E" w14:textId="77777777" w:rsidR="00154B82" w:rsidRPr="00A233EF" w:rsidRDefault="00154B82" w:rsidP="007B36BF">
      <w:pPr>
        <w:suppressAutoHyphens w:val="0"/>
        <w:spacing w:after="0" w:line="276" w:lineRule="auto"/>
        <w:ind w:firstLine="0"/>
        <w:rPr>
          <w:b/>
          <w:bCs/>
          <w:color w:val="00000A"/>
          <w:sz w:val="26"/>
          <w:szCs w:val="26"/>
          <w:lang w:val="fr-FR"/>
        </w:rPr>
      </w:pPr>
    </w:p>
    <w:p w14:paraId="065C7089" w14:textId="40A2CD78" w:rsidR="00154B82" w:rsidRPr="007B36BF" w:rsidRDefault="00154B82" w:rsidP="008626B9">
      <w:pPr>
        <w:suppressAutoHyphens w:val="0"/>
        <w:spacing w:after="0" w:line="276" w:lineRule="auto"/>
        <w:ind w:firstLine="567"/>
        <w:rPr>
          <w:b/>
          <w:color w:val="00000A"/>
          <w:sz w:val="26"/>
          <w:szCs w:val="26"/>
          <w:lang w:val="fr-FR"/>
        </w:rPr>
      </w:pPr>
      <w:proofErr w:type="spellStart"/>
      <w:r w:rsidRPr="007B36BF">
        <w:rPr>
          <w:b/>
          <w:color w:val="00000A"/>
          <w:sz w:val="26"/>
          <w:szCs w:val="26"/>
          <w:lang w:val="fr-FR"/>
        </w:rPr>
        <w:t>Asteptam</w:t>
      </w:r>
      <w:proofErr w:type="spellEnd"/>
      <w:r w:rsidRPr="007B36BF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Pr="007B36BF">
        <w:rPr>
          <w:b/>
          <w:color w:val="00000A"/>
          <w:sz w:val="26"/>
          <w:szCs w:val="26"/>
          <w:lang w:val="fr-FR"/>
        </w:rPr>
        <w:t>oferta</w:t>
      </w:r>
      <w:proofErr w:type="spellEnd"/>
      <w:r w:rsidRPr="007B36BF">
        <w:rPr>
          <w:b/>
          <w:color w:val="00000A"/>
          <w:sz w:val="26"/>
          <w:szCs w:val="26"/>
          <w:lang w:val="fr-FR"/>
        </w:rPr>
        <w:t xml:space="preserve"> </w:t>
      </w:r>
      <w:proofErr w:type="spellStart"/>
      <w:r w:rsidR="00B55363">
        <w:rPr>
          <w:b/>
          <w:color w:val="00000A"/>
          <w:sz w:val="26"/>
          <w:szCs w:val="26"/>
          <w:lang w:val="fr-FR"/>
        </w:rPr>
        <w:t>d</w:t>
      </w:r>
      <w:r w:rsidRPr="007B36BF">
        <w:rPr>
          <w:b/>
          <w:color w:val="00000A"/>
          <w:sz w:val="26"/>
          <w:szCs w:val="26"/>
          <w:lang w:val="fr-FR"/>
        </w:rPr>
        <w:t>vs</w:t>
      </w:r>
      <w:proofErr w:type="spellEnd"/>
      <w:r w:rsidRPr="007B36BF">
        <w:rPr>
          <w:b/>
          <w:color w:val="00000A"/>
          <w:sz w:val="26"/>
          <w:szCs w:val="26"/>
          <w:lang w:val="fr-FR"/>
        </w:rPr>
        <w:t xml:space="preserve">. pana la data de </w:t>
      </w:r>
      <w:r w:rsidR="00163087" w:rsidRPr="007B36BF">
        <w:rPr>
          <w:b/>
          <w:color w:val="00000A"/>
          <w:sz w:val="26"/>
          <w:szCs w:val="26"/>
          <w:lang w:val="fr-FR"/>
        </w:rPr>
        <w:t>1</w:t>
      </w:r>
      <w:r w:rsidR="00B55363">
        <w:rPr>
          <w:b/>
          <w:color w:val="00000A"/>
          <w:sz w:val="26"/>
          <w:szCs w:val="26"/>
          <w:lang w:val="fr-FR"/>
        </w:rPr>
        <w:t>6</w:t>
      </w:r>
      <w:r w:rsidR="00163087" w:rsidRPr="007B36BF">
        <w:rPr>
          <w:b/>
          <w:color w:val="00000A"/>
          <w:sz w:val="26"/>
          <w:szCs w:val="26"/>
          <w:lang w:val="fr-FR"/>
        </w:rPr>
        <w:t>.10</w:t>
      </w:r>
      <w:r w:rsidR="001E37AF" w:rsidRPr="007B36BF">
        <w:rPr>
          <w:b/>
          <w:color w:val="00000A"/>
          <w:sz w:val="26"/>
          <w:szCs w:val="26"/>
          <w:lang w:val="fr-FR"/>
        </w:rPr>
        <w:t>.2023</w:t>
      </w:r>
      <w:r w:rsidRPr="007B36BF">
        <w:rPr>
          <w:b/>
          <w:color w:val="00000A"/>
          <w:sz w:val="26"/>
          <w:szCs w:val="26"/>
          <w:lang w:val="fr-FR"/>
        </w:rPr>
        <w:t xml:space="preserve">, </w:t>
      </w:r>
      <w:proofErr w:type="spellStart"/>
      <w:r w:rsidRPr="007B36BF">
        <w:rPr>
          <w:b/>
          <w:color w:val="00000A"/>
          <w:sz w:val="26"/>
          <w:szCs w:val="26"/>
          <w:lang w:val="fr-FR"/>
        </w:rPr>
        <w:t>ora</w:t>
      </w:r>
      <w:proofErr w:type="spellEnd"/>
      <w:r w:rsidRPr="007B36BF">
        <w:rPr>
          <w:b/>
          <w:color w:val="00000A"/>
          <w:sz w:val="26"/>
          <w:szCs w:val="26"/>
          <w:lang w:val="fr-FR"/>
        </w:rPr>
        <w:t xml:space="preserve"> </w:t>
      </w:r>
      <w:proofErr w:type="gramStart"/>
      <w:r w:rsidRPr="007B36BF">
        <w:rPr>
          <w:b/>
          <w:color w:val="00000A"/>
          <w:sz w:val="26"/>
          <w:szCs w:val="26"/>
          <w:lang w:val="fr-FR"/>
        </w:rPr>
        <w:t>1</w:t>
      </w:r>
      <w:r w:rsidR="001E37AF" w:rsidRPr="007B36BF">
        <w:rPr>
          <w:b/>
          <w:color w:val="00000A"/>
          <w:sz w:val="26"/>
          <w:szCs w:val="26"/>
          <w:lang w:val="fr-FR"/>
        </w:rPr>
        <w:t>3</w:t>
      </w:r>
      <w:r w:rsidRPr="007B36BF">
        <w:rPr>
          <w:b/>
          <w:color w:val="00000A"/>
          <w:sz w:val="26"/>
          <w:szCs w:val="26"/>
          <w:lang w:val="fr-FR"/>
        </w:rPr>
        <w:t>.00 .</w:t>
      </w:r>
      <w:proofErr w:type="gramEnd"/>
      <w:r w:rsidRPr="007B36BF">
        <w:rPr>
          <w:b/>
          <w:color w:val="00000A"/>
          <w:sz w:val="26"/>
          <w:szCs w:val="26"/>
          <w:lang w:val="fr-FR"/>
        </w:rPr>
        <w:t xml:space="preserve"> </w:t>
      </w:r>
    </w:p>
    <w:p w14:paraId="2355DD03" w14:textId="77777777" w:rsidR="00154B82" w:rsidRPr="007B36BF" w:rsidRDefault="00154B82" w:rsidP="007B36BF">
      <w:pPr>
        <w:suppressAutoHyphens w:val="0"/>
        <w:spacing w:after="0" w:line="276" w:lineRule="auto"/>
        <w:ind w:firstLine="0"/>
        <w:rPr>
          <w:rFonts w:eastAsia="Arial"/>
          <w:b/>
          <w:bCs/>
          <w:color w:val="00000A"/>
          <w:sz w:val="26"/>
          <w:szCs w:val="26"/>
          <w:lang w:val="it-IT"/>
        </w:rPr>
      </w:pPr>
    </w:p>
    <w:p w14:paraId="300C7A22" w14:textId="0371AF23" w:rsidR="00154B82" w:rsidRPr="007B36BF" w:rsidRDefault="00154B82" w:rsidP="007B36BF">
      <w:pPr>
        <w:suppressAutoHyphens w:val="0"/>
        <w:spacing w:after="0" w:line="276" w:lineRule="auto"/>
        <w:ind w:firstLine="0"/>
        <w:rPr>
          <w:rFonts w:eastAsia="Arial"/>
          <w:b/>
          <w:bCs/>
          <w:color w:val="00000A"/>
          <w:sz w:val="26"/>
          <w:szCs w:val="26"/>
          <w:lang w:val="it-IT"/>
        </w:rPr>
      </w:pPr>
      <w:r w:rsidRPr="007B36BF">
        <w:rPr>
          <w:rFonts w:eastAsia="Arial"/>
          <w:b/>
          <w:bCs/>
          <w:color w:val="00000A"/>
          <w:sz w:val="26"/>
          <w:szCs w:val="26"/>
          <w:lang w:val="it-IT"/>
        </w:rPr>
        <w:t xml:space="preserve">TEHNOLOGICA RADION S.R.L – in </w:t>
      </w:r>
      <w:r w:rsidR="00EA3687" w:rsidRPr="007B36BF">
        <w:rPr>
          <w:rFonts w:eastAsia="Arial"/>
          <w:b/>
          <w:bCs/>
          <w:color w:val="00000A"/>
          <w:sz w:val="26"/>
          <w:szCs w:val="26"/>
          <w:lang w:val="it-IT"/>
        </w:rPr>
        <w:t>faliment</w:t>
      </w:r>
    </w:p>
    <w:p w14:paraId="0CED854F" w14:textId="1D6DAF0F" w:rsidR="00154B82" w:rsidRDefault="00154B82" w:rsidP="007B36BF">
      <w:pPr>
        <w:suppressAutoHyphens w:val="0"/>
        <w:spacing w:after="0" w:line="276" w:lineRule="auto"/>
        <w:ind w:firstLine="0"/>
        <w:rPr>
          <w:rFonts w:eastAsia="Arial"/>
          <w:b/>
          <w:bCs/>
          <w:color w:val="00000A"/>
          <w:sz w:val="26"/>
          <w:szCs w:val="26"/>
          <w:lang w:val="it-IT"/>
        </w:rPr>
      </w:pPr>
      <w:r w:rsidRPr="007B36BF">
        <w:rPr>
          <w:rFonts w:eastAsia="Arial"/>
          <w:b/>
          <w:bCs/>
          <w:color w:val="00000A"/>
          <w:sz w:val="26"/>
          <w:szCs w:val="26"/>
          <w:lang w:val="it-IT"/>
        </w:rPr>
        <w:t xml:space="preserve">Prin </w:t>
      </w:r>
      <w:r w:rsidR="00EA3687" w:rsidRPr="007B36BF">
        <w:rPr>
          <w:rFonts w:eastAsia="Arial"/>
          <w:b/>
          <w:bCs/>
          <w:color w:val="00000A"/>
          <w:sz w:val="26"/>
          <w:szCs w:val="26"/>
          <w:lang w:val="it-IT"/>
        </w:rPr>
        <w:t>lichidator</w:t>
      </w:r>
      <w:r w:rsidRPr="007B36BF">
        <w:rPr>
          <w:rFonts w:eastAsia="Arial"/>
          <w:b/>
          <w:bCs/>
          <w:color w:val="00000A"/>
          <w:sz w:val="26"/>
          <w:szCs w:val="26"/>
          <w:lang w:val="it-IT"/>
        </w:rPr>
        <w:t xml:space="preserve"> judiciar</w:t>
      </w:r>
      <w:r w:rsidR="00EA3687" w:rsidRPr="007B36BF">
        <w:rPr>
          <w:rFonts w:eastAsia="Arial"/>
          <w:b/>
          <w:bCs/>
          <w:color w:val="00000A"/>
          <w:sz w:val="26"/>
          <w:szCs w:val="26"/>
          <w:lang w:val="it-IT"/>
        </w:rPr>
        <w:t xml:space="preserve"> </w:t>
      </w:r>
      <w:r w:rsidR="00B55363">
        <w:rPr>
          <w:rFonts w:eastAsia="Arial"/>
          <w:b/>
          <w:bCs/>
          <w:color w:val="00000A"/>
          <w:sz w:val="26"/>
          <w:szCs w:val="26"/>
          <w:lang w:val="it-IT"/>
        </w:rPr>
        <w:t>C</w:t>
      </w:r>
      <w:r w:rsidRPr="007B36BF">
        <w:rPr>
          <w:rFonts w:eastAsia="Arial"/>
          <w:b/>
          <w:bCs/>
          <w:color w:val="00000A"/>
          <w:sz w:val="26"/>
          <w:szCs w:val="26"/>
          <w:lang w:val="it-IT"/>
        </w:rPr>
        <w:t>onsortiul</w:t>
      </w:r>
    </w:p>
    <w:p w14:paraId="3B055EE1" w14:textId="77777777" w:rsidR="00B55363" w:rsidRPr="007B36BF" w:rsidRDefault="00B55363" w:rsidP="007B36BF">
      <w:pPr>
        <w:suppressAutoHyphens w:val="0"/>
        <w:spacing w:after="0" w:line="276" w:lineRule="auto"/>
        <w:ind w:firstLine="0"/>
        <w:rPr>
          <w:rFonts w:eastAsia="Arial"/>
          <w:b/>
          <w:bCs/>
          <w:color w:val="00000A"/>
          <w:sz w:val="26"/>
          <w:szCs w:val="26"/>
          <w:lang w:val="it-IT"/>
        </w:rPr>
      </w:pPr>
    </w:p>
    <w:p w14:paraId="0F1FDE07" w14:textId="77777777" w:rsidR="00154B82" w:rsidRDefault="00154B82" w:rsidP="007B36BF">
      <w:pPr>
        <w:widowControl w:val="0"/>
        <w:spacing w:after="0" w:line="276" w:lineRule="auto"/>
        <w:ind w:firstLine="0"/>
        <w:rPr>
          <w:rFonts w:eastAsia="Lucida Sans Unicode"/>
          <w:b/>
          <w:bCs/>
          <w:color w:val="00000A"/>
          <w:sz w:val="26"/>
          <w:szCs w:val="26"/>
          <w:lang w:val="it-IT" w:eastAsia="zh-CN" w:bidi="en-US"/>
        </w:rPr>
      </w:pPr>
      <w:r w:rsidRPr="007B36BF">
        <w:rPr>
          <w:rFonts w:eastAsia="Lucida Sans Unicode"/>
          <w:b/>
          <w:bCs/>
          <w:color w:val="00000A"/>
          <w:sz w:val="26"/>
          <w:szCs w:val="26"/>
          <w:lang w:val="it-IT" w:eastAsia="zh-CN" w:bidi="en-US"/>
        </w:rPr>
        <w:t>MAESTRO SPRL - Filiala Bucuresti</w:t>
      </w:r>
    </w:p>
    <w:p w14:paraId="540DFBFD" w14:textId="77777777" w:rsidR="00B55363" w:rsidRPr="007B36BF" w:rsidRDefault="00B55363" w:rsidP="007B36BF">
      <w:pPr>
        <w:widowControl w:val="0"/>
        <w:spacing w:after="0" w:line="276" w:lineRule="auto"/>
        <w:ind w:firstLine="0"/>
        <w:rPr>
          <w:rFonts w:eastAsia="Lucida Sans Unicode"/>
          <w:color w:val="00000A"/>
          <w:sz w:val="26"/>
          <w:szCs w:val="26"/>
          <w:lang w:val="fr-FR" w:eastAsia="en-US" w:bidi="en-US"/>
        </w:rPr>
      </w:pPr>
    </w:p>
    <w:p w14:paraId="54955A1B" w14:textId="77777777" w:rsidR="00154B82" w:rsidRPr="007B36BF" w:rsidRDefault="00154B82" w:rsidP="007B36BF">
      <w:pPr>
        <w:widowControl w:val="0"/>
        <w:spacing w:after="0" w:line="276" w:lineRule="auto"/>
        <w:ind w:firstLine="0"/>
        <w:rPr>
          <w:rFonts w:eastAsia="Lucida Sans Unicode"/>
          <w:b/>
          <w:bCs/>
          <w:color w:val="00000A"/>
          <w:sz w:val="26"/>
          <w:szCs w:val="26"/>
          <w:lang w:val="en-US" w:eastAsia="en-US" w:bidi="en-US"/>
        </w:rPr>
      </w:pPr>
      <w:r w:rsidRPr="007B36BF">
        <w:rPr>
          <w:rFonts w:eastAsia="Lucida Sans Unicode"/>
          <w:b/>
          <w:bCs/>
          <w:color w:val="00000A"/>
          <w:sz w:val="26"/>
          <w:szCs w:val="26"/>
          <w:lang w:val="en-US" w:eastAsia="en-US" w:bidi="en-US"/>
        </w:rPr>
        <w:t>GENERAL GROUP EXPERT SPRL</w:t>
      </w:r>
    </w:p>
    <w:p w14:paraId="00AE940E" w14:textId="77777777" w:rsidR="00154B82" w:rsidRPr="007B36BF" w:rsidRDefault="00154B82" w:rsidP="007B36BF">
      <w:pPr>
        <w:widowControl w:val="0"/>
        <w:spacing w:after="0" w:line="276" w:lineRule="auto"/>
        <w:ind w:firstLine="0"/>
        <w:rPr>
          <w:rFonts w:eastAsia="Lucida Sans Unicode"/>
          <w:color w:val="00000A"/>
          <w:sz w:val="26"/>
          <w:szCs w:val="26"/>
          <w:lang w:val="fr-FR" w:eastAsia="en-US" w:bidi="en-US"/>
        </w:rPr>
      </w:pPr>
    </w:p>
    <w:p w14:paraId="7FD68BA9" w14:textId="77777777" w:rsidR="00FB254F" w:rsidRPr="007B36BF" w:rsidRDefault="00FB254F" w:rsidP="007B36BF">
      <w:pPr>
        <w:spacing w:after="0" w:line="276" w:lineRule="auto"/>
        <w:ind w:firstLine="0"/>
        <w:rPr>
          <w:rFonts w:eastAsia="Calibri"/>
          <w:sz w:val="26"/>
          <w:szCs w:val="26"/>
          <w:lang w:eastAsia="zh-CN"/>
        </w:rPr>
      </w:pPr>
    </w:p>
    <w:p w14:paraId="2231C0CC" w14:textId="77777777" w:rsidR="00FB254F" w:rsidRPr="007B36BF" w:rsidRDefault="00FB254F" w:rsidP="007B36BF">
      <w:pPr>
        <w:spacing w:after="0" w:line="276" w:lineRule="auto"/>
        <w:ind w:firstLine="0"/>
        <w:rPr>
          <w:rFonts w:eastAsia="Calibri"/>
          <w:sz w:val="26"/>
          <w:szCs w:val="26"/>
          <w:lang w:eastAsia="zh-CN"/>
        </w:rPr>
      </w:pPr>
    </w:p>
    <w:p w14:paraId="3A5EF7DD" w14:textId="77777777" w:rsidR="00FB254F" w:rsidRPr="007B36BF" w:rsidRDefault="00FB254F" w:rsidP="007B36BF">
      <w:pPr>
        <w:spacing w:after="0" w:line="276" w:lineRule="auto"/>
        <w:ind w:firstLine="0"/>
        <w:rPr>
          <w:rFonts w:eastAsia="Calibri"/>
          <w:sz w:val="26"/>
          <w:szCs w:val="26"/>
          <w:lang w:eastAsia="zh-CN"/>
        </w:rPr>
      </w:pPr>
    </w:p>
    <w:bookmarkEnd w:id="0"/>
    <w:p w14:paraId="051B5FD9" w14:textId="77777777" w:rsidR="00FB254F" w:rsidRPr="000D389D" w:rsidRDefault="00FB254F" w:rsidP="00126F22">
      <w:pPr>
        <w:spacing w:after="0"/>
        <w:ind w:firstLine="0"/>
        <w:jc w:val="center"/>
        <w:rPr>
          <w:rFonts w:ascii="Bookman Old Style" w:eastAsia="Calibri" w:hAnsi="Bookman Old Style" w:cstheme="minorHAnsi"/>
          <w:sz w:val="24"/>
          <w:lang w:eastAsia="zh-CN"/>
        </w:rPr>
      </w:pPr>
    </w:p>
    <w:p w14:paraId="48B60009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00C29E90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355DDE69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09827641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1BC8DD2A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448D2758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72EBF6FD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03D561CE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5C181DB9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41BE7E73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2E8DBC2B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4199CF96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33E9D17A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648452BF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6F145101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036B8B9C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1A96FD1A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05BDAE26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084D74A9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5D36B498" w14:textId="77777777" w:rsidR="00FB254F" w:rsidRDefault="00FB254F" w:rsidP="00126F22">
      <w:pPr>
        <w:spacing w:after="0"/>
        <w:ind w:firstLine="0"/>
        <w:jc w:val="center"/>
        <w:rPr>
          <w:rFonts w:ascii="Palatino Linotype" w:eastAsia="Calibri" w:hAnsi="Palatino Linotype" w:cstheme="minorHAnsi"/>
          <w:sz w:val="24"/>
          <w:lang w:eastAsia="zh-CN"/>
        </w:rPr>
      </w:pPr>
    </w:p>
    <w:p w14:paraId="78ABDA05" w14:textId="77777777" w:rsidR="00126F22" w:rsidRPr="00126F22" w:rsidRDefault="00126F22" w:rsidP="00126F22">
      <w:pPr>
        <w:spacing w:after="0"/>
        <w:ind w:firstLine="0"/>
        <w:rPr>
          <w:rFonts w:ascii="Palatino Linotype" w:eastAsia="Calibri" w:hAnsi="Palatino Linotype" w:cstheme="minorHAnsi"/>
          <w:sz w:val="24"/>
          <w:lang w:eastAsia="zh-CN"/>
        </w:rPr>
      </w:pPr>
    </w:p>
    <w:p w14:paraId="73D7E1E8" w14:textId="77777777" w:rsidR="00126F22" w:rsidRPr="00126F22" w:rsidRDefault="00126F22" w:rsidP="00126F22">
      <w:pPr>
        <w:spacing w:after="0"/>
        <w:ind w:firstLine="0"/>
        <w:rPr>
          <w:rFonts w:ascii="Palatino Linotype" w:eastAsia="Calibri" w:hAnsi="Palatino Linotype" w:cstheme="minorHAnsi"/>
          <w:sz w:val="24"/>
          <w:lang w:eastAsia="zh-CN"/>
        </w:rPr>
      </w:pPr>
    </w:p>
    <w:p w14:paraId="3C02774B" w14:textId="77777777" w:rsidR="00126F22" w:rsidRPr="00126F22" w:rsidRDefault="00126F22" w:rsidP="00126F22">
      <w:pPr>
        <w:spacing w:after="0"/>
        <w:ind w:firstLine="720"/>
        <w:rPr>
          <w:rFonts w:ascii="Palatino Linotype" w:eastAsia="Calibri" w:hAnsi="Palatino Linotype" w:cstheme="minorHAnsi"/>
          <w:b/>
          <w:i/>
          <w:sz w:val="24"/>
          <w:lang w:eastAsia="zh-CN"/>
        </w:rPr>
      </w:pPr>
    </w:p>
    <w:p w14:paraId="3021D1A1" w14:textId="77777777" w:rsidR="00EB0755" w:rsidRPr="006A5C97" w:rsidRDefault="00EB0755" w:rsidP="00EB0755">
      <w:pPr>
        <w:pStyle w:val="NoSpacing"/>
        <w:ind w:left="1134"/>
        <w:rPr>
          <w:rFonts w:eastAsia="Calibri"/>
          <w:sz w:val="20"/>
          <w:szCs w:val="20"/>
        </w:rPr>
      </w:pPr>
    </w:p>
    <w:p w14:paraId="1C73D2CD" w14:textId="77777777" w:rsidR="00EB0755" w:rsidRPr="006A5C97" w:rsidRDefault="00EB0755" w:rsidP="00EB0755">
      <w:pPr>
        <w:pStyle w:val="NoSpacing"/>
        <w:ind w:left="1134"/>
        <w:rPr>
          <w:rFonts w:eastAsia="Calibri"/>
          <w:sz w:val="20"/>
          <w:szCs w:val="20"/>
        </w:rPr>
      </w:pPr>
    </w:p>
    <w:p w14:paraId="226AB6A0" w14:textId="77777777" w:rsidR="00EB0755" w:rsidRPr="006A5C97" w:rsidRDefault="00EB0755" w:rsidP="00EB0755">
      <w:pPr>
        <w:pStyle w:val="NoSpacing"/>
        <w:ind w:left="1134"/>
        <w:rPr>
          <w:rFonts w:eastAsia="Calibri"/>
          <w:sz w:val="20"/>
          <w:szCs w:val="20"/>
        </w:rPr>
      </w:pPr>
    </w:p>
    <w:p w14:paraId="72ECDBC8" w14:textId="77777777" w:rsidR="00EB0755" w:rsidRPr="006A5C97" w:rsidRDefault="00EB0755" w:rsidP="00EB0755">
      <w:pPr>
        <w:pStyle w:val="NoSpacing"/>
        <w:ind w:left="1134"/>
        <w:rPr>
          <w:rFonts w:eastAsia="Calibri"/>
          <w:sz w:val="20"/>
          <w:szCs w:val="20"/>
        </w:rPr>
      </w:pPr>
    </w:p>
    <w:p w14:paraId="03B888B0" w14:textId="77777777" w:rsidR="00EB0755" w:rsidRPr="006A5C97" w:rsidRDefault="00EB0755" w:rsidP="00EB0755">
      <w:pPr>
        <w:pStyle w:val="NoSpacing"/>
        <w:ind w:left="1134"/>
        <w:rPr>
          <w:rFonts w:eastAsia="Calibri"/>
          <w:sz w:val="20"/>
          <w:szCs w:val="20"/>
        </w:rPr>
      </w:pPr>
    </w:p>
    <w:p w14:paraId="59607352" w14:textId="77777777" w:rsidR="00EB0755" w:rsidRDefault="00EB0755" w:rsidP="00EB0755">
      <w:pPr>
        <w:pStyle w:val="NoSpacing"/>
        <w:ind w:left="1134"/>
        <w:rPr>
          <w:rFonts w:eastAsia="Calibri"/>
          <w:sz w:val="20"/>
          <w:szCs w:val="20"/>
        </w:rPr>
      </w:pPr>
    </w:p>
    <w:p w14:paraId="6434F125" w14:textId="77777777" w:rsidR="00EB0755" w:rsidRDefault="00EB0755" w:rsidP="00EB0755">
      <w:pPr>
        <w:pStyle w:val="NoSpacing"/>
        <w:ind w:left="1134"/>
        <w:rPr>
          <w:rFonts w:eastAsia="Calibri"/>
          <w:sz w:val="20"/>
          <w:szCs w:val="20"/>
        </w:rPr>
      </w:pPr>
    </w:p>
    <w:p w14:paraId="5E1408E8" w14:textId="77777777" w:rsidR="00EB0755" w:rsidRDefault="00EB0755" w:rsidP="00EB0755">
      <w:pPr>
        <w:pStyle w:val="NoSpacing"/>
        <w:ind w:left="1134"/>
        <w:rPr>
          <w:rFonts w:eastAsia="Calibri"/>
          <w:sz w:val="20"/>
          <w:szCs w:val="20"/>
        </w:rPr>
      </w:pPr>
    </w:p>
    <w:sectPr w:rsidR="00EB0755" w:rsidSect="00CE159F">
      <w:headerReference w:type="default" r:id="rId9"/>
      <w:footerReference w:type="default" r:id="rId10"/>
      <w:pgSz w:w="12240" w:h="15840"/>
      <w:pgMar w:top="1440" w:right="900" w:bottom="1440" w:left="144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3104C" w14:textId="77777777" w:rsidR="00657935" w:rsidRDefault="00657935" w:rsidP="00BE1E6F">
      <w:pPr>
        <w:spacing w:after="0"/>
      </w:pPr>
      <w:r>
        <w:separator/>
      </w:r>
    </w:p>
  </w:endnote>
  <w:endnote w:type="continuationSeparator" w:id="0">
    <w:p w14:paraId="399C2C11" w14:textId="77777777" w:rsidR="00657935" w:rsidRDefault="00657935" w:rsidP="00BE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675"/>
    </w:tblGrid>
    <w:tr w:rsidR="0026205B" w14:paraId="2FA44894" w14:textId="77777777" w:rsidTr="00A76D01">
      <w:trPr>
        <w:trHeight w:val="964"/>
      </w:trPr>
      <w:tc>
        <w:tcPr>
          <w:tcW w:w="5778" w:type="dxa"/>
        </w:tcPr>
        <w:p w14:paraId="57F24545" w14:textId="77777777" w:rsidR="0026205B" w:rsidRPr="00BE1E6F" w:rsidRDefault="0026205B" w:rsidP="00BE1E6F">
          <w:pPr>
            <w:pStyle w:val="Footer"/>
            <w:tabs>
              <w:tab w:val="right" w:pos="9922"/>
            </w:tabs>
            <w:rPr>
              <w:rFonts w:ascii="Garamond" w:hAnsi="Garamond"/>
              <w:b/>
              <w:sz w:val="16"/>
              <w:szCs w:val="16"/>
            </w:rPr>
          </w:pPr>
          <w:r w:rsidRPr="00BE1E6F">
            <w:rPr>
              <w:rFonts w:ascii="Garamond" w:hAnsi="Garamond"/>
              <w:b/>
              <w:sz w:val="16"/>
              <w:szCs w:val="16"/>
            </w:rPr>
            <w:t>Maestro S.P.R.L. Filiala Bucuresti</w:t>
          </w:r>
        </w:p>
        <w:p w14:paraId="04585DB5" w14:textId="77777777" w:rsidR="0026205B" w:rsidRPr="00043B37" w:rsidRDefault="0026205B" w:rsidP="00BE1E6F">
          <w:pPr>
            <w:pStyle w:val="Header"/>
            <w:rPr>
              <w:rFonts w:ascii="Garamond" w:hAnsi="Garamond"/>
              <w:sz w:val="16"/>
              <w:szCs w:val="16"/>
            </w:rPr>
          </w:pPr>
          <w:r w:rsidRPr="00043B37">
            <w:rPr>
              <w:rFonts w:ascii="Garamond" w:hAnsi="Garamond"/>
              <w:sz w:val="16"/>
              <w:szCs w:val="16"/>
            </w:rPr>
            <w:t>Bucure</w:t>
          </w:r>
          <w:r w:rsidRPr="00043B37">
            <w:rPr>
              <w:rFonts w:ascii="Cambria" w:hAnsi="Cambria" w:cs="Cambria"/>
              <w:sz w:val="16"/>
              <w:szCs w:val="16"/>
            </w:rPr>
            <w:t>ș</w:t>
          </w:r>
          <w:r w:rsidRPr="00043B37">
            <w:rPr>
              <w:rFonts w:ascii="Garamond" w:hAnsi="Garamond"/>
              <w:sz w:val="16"/>
              <w:szCs w:val="16"/>
            </w:rPr>
            <w:t xml:space="preserve">ti, </w:t>
          </w:r>
          <w:r w:rsidR="00EB0755">
            <w:rPr>
              <w:rFonts w:ascii="Garamond" w:hAnsi="Garamond"/>
              <w:sz w:val="16"/>
              <w:szCs w:val="16"/>
            </w:rPr>
            <w:t>str.Petofi Sandor  nr.4  sector 1</w:t>
          </w:r>
        </w:p>
        <w:p w14:paraId="4D0FA2F9" w14:textId="77777777" w:rsidR="0026205B" w:rsidRPr="0096259E" w:rsidRDefault="0026205B" w:rsidP="00BE1E6F">
          <w:pPr>
            <w:pStyle w:val="Footer"/>
            <w:tabs>
              <w:tab w:val="right" w:pos="9922"/>
            </w:tabs>
            <w:rPr>
              <w:rFonts w:ascii="Garamond" w:hAnsi="Garamond"/>
              <w:sz w:val="16"/>
              <w:szCs w:val="16"/>
            </w:rPr>
          </w:pPr>
          <w:r w:rsidRPr="0096259E">
            <w:rPr>
              <w:rFonts w:ascii="Garamond" w:hAnsi="Garamond"/>
              <w:sz w:val="16"/>
              <w:szCs w:val="16"/>
            </w:rPr>
            <w:t xml:space="preserve">Tel:031.432.85.03, Fax </w:t>
          </w:r>
          <w:r w:rsidR="00EB0755">
            <w:rPr>
              <w:rFonts w:ascii="Garamond" w:hAnsi="Garamond"/>
              <w:sz w:val="16"/>
              <w:szCs w:val="16"/>
            </w:rPr>
            <w:t xml:space="preserve"> </w:t>
          </w:r>
          <w:r w:rsidRPr="0096259E">
            <w:rPr>
              <w:rFonts w:ascii="Garamond" w:hAnsi="Garamond"/>
              <w:sz w:val="16"/>
              <w:szCs w:val="16"/>
            </w:rPr>
            <w:t xml:space="preserve">021.322.42.28 </w:t>
          </w:r>
        </w:p>
        <w:p w14:paraId="6BEC0977" w14:textId="77777777" w:rsidR="0026205B" w:rsidRDefault="0026205B" w:rsidP="00BE1E6F">
          <w:pPr>
            <w:pStyle w:val="Footer"/>
            <w:tabs>
              <w:tab w:val="right" w:pos="9922"/>
            </w:tabs>
            <w:rPr>
              <w:rFonts w:ascii="Garamond" w:hAnsi="Garamond"/>
              <w:sz w:val="16"/>
              <w:szCs w:val="16"/>
            </w:rPr>
          </w:pPr>
          <w:r w:rsidRPr="0096259E">
            <w:rPr>
              <w:rFonts w:ascii="Garamond" w:hAnsi="Garamond"/>
              <w:sz w:val="16"/>
              <w:szCs w:val="16"/>
            </w:rPr>
            <w:t xml:space="preserve">Site: </w:t>
          </w:r>
          <w:r>
            <w:rPr>
              <w:rFonts w:ascii="Garamond" w:hAnsi="Garamond"/>
              <w:sz w:val="16"/>
              <w:szCs w:val="16"/>
            </w:rPr>
            <w:t>www.smdamaestro.ro</w:t>
          </w:r>
          <w:r w:rsidRPr="0096259E">
            <w:rPr>
              <w:rFonts w:ascii="Garamond" w:hAnsi="Garamond"/>
              <w:sz w:val="16"/>
              <w:szCs w:val="16"/>
            </w:rPr>
            <w:t xml:space="preserve"> </w:t>
          </w:r>
        </w:p>
        <w:p w14:paraId="5934005B" w14:textId="77777777" w:rsidR="0026205B" w:rsidRPr="00BE1E6F" w:rsidRDefault="0026205B" w:rsidP="00BE1E6F">
          <w:pPr>
            <w:pStyle w:val="Footer"/>
            <w:tabs>
              <w:tab w:val="right" w:pos="9922"/>
            </w:tabs>
            <w:rPr>
              <w:rFonts w:ascii="Garamond" w:hAnsi="Garamond"/>
              <w:sz w:val="16"/>
              <w:szCs w:val="16"/>
            </w:rPr>
          </w:pPr>
          <w:r w:rsidRPr="0096259E">
            <w:rPr>
              <w:rFonts w:ascii="Garamond" w:hAnsi="Garamond"/>
              <w:sz w:val="16"/>
              <w:szCs w:val="16"/>
            </w:rPr>
            <w:t xml:space="preserve">Email: </w:t>
          </w:r>
          <w:hyperlink r:id="rId1" w:history="1">
            <w:r w:rsidRPr="0096259E">
              <w:rPr>
                <w:rStyle w:val="Hyperlink"/>
                <w:rFonts w:ascii="Garamond" w:hAnsi="Garamond"/>
                <w:sz w:val="16"/>
                <w:szCs w:val="16"/>
              </w:rPr>
              <w:t>office@smdamaestro.</w:t>
            </w:r>
          </w:hyperlink>
          <w:r>
            <w:rPr>
              <w:rStyle w:val="Hyperlink"/>
              <w:rFonts w:ascii="Garamond" w:hAnsi="Garamond"/>
              <w:sz w:val="16"/>
              <w:szCs w:val="16"/>
            </w:rPr>
            <w:t>ro</w:t>
          </w:r>
        </w:p>
      </w:tc>
      <w:tc>
        <w:tcPr>
          <w:tcW w:w="4675" w:type="dxa"/>
        </w:tcPr>
        <w:p w14:paraId="3AFE9314" w14:textId="77777777" w:rsidR="0026205B" w:rsidRPr="00BE1E6F" w:rsidRDefault="0026205B" w:rsidP="00A76D01">
          <w:pPr>
            <w:pStyle w:val="Footer"/>
            <w:ind w:left="995"/>
            <w:jc w:val="right"/>
            <w:rPr>
              <w:rFonts w:ascii="Garamond" w:hAnsi="Garamond"/>
              <w:b/>
              <w:sz w:val="16"/>
              <w:szCs w:val="16"/>
            </w:rPr>
          </w:pPr>
          <w:r w:rsidRPr="00BE1E6F">
            <w:rPr>
              <w:rFonts w:ascii="Garamond" w:hAnsi="Garamond"/>
              <w:b/>
              <w:sz w:val="16"/>
              <w:szCs w:val="16"/>
            </w:rPr>
            <w:t>GENERAL GROUP EXPERT SPRL</w:t>
          </w:r>
        </w:p>
        <w:p w14:paraId="535D2EF2" w14:textId="77777777" w:rsidR="0026205B" w:rsidRPr="00BE1E6F" w:rsidRDefault="0026205B" w:rsidP="00A76D01">
          <w:pPr>
            <w:pStyle w:val="Footer"/>
            <w:ind w:left="995"/>
            <w:jc w:val="right"/>
            <w:rPr>
              <w:rStyle w:val="PageNumber"/>
              <w:rFonts w:ascii="Garamond" w:hAnsi="Garamond"/>
              <w:sz w:val="16"/>
              <w:szCs w:val="16"/>
            </w:rPr>
          </w:pPr>
          <w:r w:rsidRPr="00BE1E6F">
            <w:rPr>
              <w:rStyle w:val="PageNumber"/>
              <w:rFonts w:ascii="Garamond" w:hAnsi="Garamond"/>
              <w:sz w:val="16"/>
              <w:szCs w:val="16"/>
            </w:rPr>
            <w:t>Sos. Mihai Bravu 107-119, bl.E1, sc.4, et.2,</w:t>
          </w:r>
        </w:p>
        <w:p w14:paraId="38DEDB19" w14:textId="77777777" w:rsidR="0026205B" w:rsidRPr="00BE1E6F" w:rsidRDefault="00A76D01" w:rsidP="00A76D01">
          <w:pPr>
            <w:pStyle w:val="Footer"/>
            <w:tabs>
              <w:tab w:val="center" w:pos="2229"/>
              <w:tab w:val="right" w:pos="4459"/>
            </w:tabs>
            <w:ind w:left="995"/>
            <w:rPr>
              <w:rStyle w:val="PageNumber"/>
              <w:rFonts w:ascii="Garamond" w:hAnsi="Garamond"/>
              <w:sz w:val="16"/>
              <w:szCs w:val="16"/>
            </w:rPr>
          </w:pPr>
          <w:r>
            <w:rPr>
              <w:rStyle w:val="PageNumber"/>
              <w:rFonts w:ascii="Garamond" w:hAnsi="Garamond"/>
              <w:sz w:val="16"/>
              <w:szCs w:val="16"/>
            </w:rPr>
            <w:tab/>
          </w:r>
          <w:r>
            <w:rPr>
              <w:rStyle w:val="PageNumber"/>
              <w:rFonts w:ascii="Garamond" w:hAnsi="Garamond"/>
              <w:sz w:val="16"/>
              <w:szCs w:val="16"/>
            </w:rPr>
            <w:tab/>
          </w:r>
          <w:r w:rsidR="0026205B" w:rsidRPr="00BE1E6F">
            <w:rPr>
              <w:rStyle w:val="PageNumber"/>
              <w:rFonts w:ascii="Garamond" w:hAnsi="Garamond"/>
              <w:sz w:val="16"/>
              <w:szCs w:val="16"/>
            </w:rPr>
            <w:t>ap.107, sector 2, Bucuresti</w:t>
          </w:r>
        </w:p>
        <w:p w14:paraId="5888181C" w14:textId="77777777" w:rsidR="0026205B" w:rsidRPr="00BE1E6F" w:rsidRDefault="0026205B" w:rsidP="00A76D01">
          <w:pPr>
            <w:pStyle w:val="Header"/>
            <w:ind w:left="995"/>
            <w:jc w:val="right"/>
            <w:rPr>
              <w:rFonts w:ascii="Garamond" w:hAnsi="Garamond"/>
              <w:sz w:val="16"/>
              <w:szCs w:val="16"/>
            </w:rPr>
          </w:pPr>
          <w:r w:rsidRPr="00BE1E6F">
            <w:rPr>
              <w:rFonts w:ascii="Garamond" w:hAnsi="Garamond"/>
              <w:sz w:val="16"/>
              <w:szCs w:val="16"/>
            </w:rPr>
            <w:t xml:space="preserve">Tel: +40 (21) 250 58 98,  +40 </w:t>
          </w:r>
          <w:r w:rsidRPr="00BE1E6F">
            <w:rPr>
              <w:rFonts w:ascii="Garamond" w:hAnsi="Garamond"/>
              <w:sz w:val="16"/>
              <w:lang w:val="en-GB"/>
            </w:rPr>
            <w:t>73 009 86 54</w:t>
          </w:r>
        </w:p>
        <w:p w14:paraId="7811D5B1" w14:textId="77777777" w:rsidR="0026205B" w:rsidRPr="00BE1E6F" w:rsidRDefault="0026205B" w:rsidP="00A76D01">
          <w:pPr>
            <w:pStyle w:val="Footer"/>
            <w:ind w:left="995"/>
            <w:jc w:val="right"/>
            <w:rPr>
              <w:rFonts w:ascii="Garamond" w:hAnsi="Garamond"/>
              <w:sz w:val="16"/>
              <w:szCs w:val="16"/>
            </w:rPr>
          </w:pPr>
          <w:r w:rsidRPr="00BE1E6F">
            <w:rPr>
              <w:rFonts w:ascii="Garamond" w:hAnsi="Garamond"/>
              <w:sz w:val="16"/>
              <w:szCs w:val="16"/>
            </w:rPr>
            <w:t>Fax: +40 (21) 021 250 58 98</w:t>
          </w:r>
        </w:p>
        <w:p w14:paraId="5F3FDA3D" w14:textId="77777777" w:rsidR="0026205B" w:rsidRDefault="0026205B" w:rsidP="00A76D01">
          <w:pPr>
            <w:pStyle w:val="Footer"/>
            <w:ind w:left="995"/>
            <w:jc w:val="right"/>
          </w:pPr>
          <w:r w:rsidRPr="00BE1E6F">
            <w:rPr>
              <w:rFonts w:ascii="Garamond" w:hAnsi="Garamond"/>
              <w:sz w:val="16"/>
              <w:szCs w:val="16"/>
            </w:rPr>
            <w:t>E-mail: office@ggesprl.ro</w:t>
          </w:r>
        </w:p>
      </w:tc>
    </w:tr>
  </w:tbl>
  <w:p w14:paraId="4C811741" w14:textId="77777777" w:rsidR="0026205B" w:rsidRDefault="00262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47C79" w14:textId="77777777" w:rsidR="00657935" w:rsidRDefault="00657935" w:rsidP="00BE1E6F">
      <w:pPr>
        <w:spacing w:after="0"/>
      </w:pPr>
      <w:r>
        <w:separator/>
      </w:r>
    </w:p>
  </w:footnote>
  <w:footnote w:type="continuationSeparator" w:id="0">
    <w:p w14:paraId="0DD70EDB" w14:textId="77777777" w:rsidR="00657935" w:rsidRDefault="00657935" w:rsidP="00BE1E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41" w:type="dxa"/>
      <w:jc w:val="center"/>
      <w:tblLook w:val="04A0" w:firstRow="1" w:lastRow="0" w:firstColumn="1" w:lastColumn="0" w:noHBand="0" w:noVBand="1"/>
    </w:tblPr>
    <w:tblGrid>
      <w:gridCol w:w="3954"/>
      <w:gridCol w:w="4111"/>
      <w:gridCol w:w="2976"/>
    </w:tblGrid>
    <w:tr w:rsidR="0026205B" w14:paraId="4EF756FD" w14:textId="77777777" w:rsidTr="0037340B">
      <w:trPr>
        <w:jc w:val="center"/>
      </w:trPr>
      <w:tc>
        <w:tcPr>
          <w:tcW w:w="3954" w:type="dxa"/>
          <w:hideMark/>
        </w:tcPr>
        <w:p w14:paraId="3AFD5B44" w14:textId="77777777" w:rsidR="0026205B" w:rsidRDefault="0026205B" w:rsidP="00BE1E6F">
          <w:pPr>
            <w:spacing w:after="0"/>
            <w:rPr>
              <w:rFonts w:ascii="Calibri" w:eastAsia="Calibri" w:hAnsi="Calibri" w:cs="Arial"/>
              <w:lang w:val="en-US"/>
            </w:rPr>
          </w:pPr>
          <w:r>
            <w:rPr>
              <w:rFonts w:ascii="Calibri" w:eastAsia="Calibri" w:hAnsi="Calibri" w:cs="Arial"/>
              <w:noProof/>
              <w:lang w:val="en-US" w:eastAsia="en-US"/>
            </w:rPr>
            <w:drawing>
              <wp:inline distT="0" distB="0" distL="0" distR="0" wp14:anchorId="53D641FB" wp14:editId="5DAE2A80">
                <wp:extent cx="1461770" cy="713740"/>
                <wp:effectExtent l="0" t="0" r="508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7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24A315A6" w14:textId="77777777" w:rsidR="0026205B" w:rsidRDefault="0026205B" w:rsidP="00BE1E6F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alibri" w:eastAsia="Calibri" w:hAnsi="Calibri" w:cs="Arial"/>
              <w:sz w:val="18"/>
              <w:szCs w:val="18"/>
              <w:lang w:val="en-US"/>
            </w:rPr>
          </w:pPr>
        </w:p>
        <w:p w14:paraId="1F8241E5" w14:textId="77777777" w:rsidR="0026205B" w:rsidRDefault="0026205B" w:rsidP="0037340B">
          <w:pPr>
            <w:tabs>
              <w:tab w:val="center" w:pos="4680"/>
              <w:tab w:val="right" w:pos="9360"/>
            </w:tabs>
            <w:spacing w:after="0"/>
            <w:ind w:left="252" w:firstLine="438"/>
            <w:jc w:val="center"/>
            <w:rPr>
              <w:rFonts w:ascii="Calibri" w:eastAsia="Calibri" w:hAnsi="Calibri" w:cs="Arial"/>
              <w:sz w:val="18"/>
              <w:szCs w:val="18"/>
              <w:lang w:val="en-US"/>
            </w:rPr>
          </w:pPr>
        </w:p>
      </w:tc>
      <w:tc>
        <w:tcPr>
          <w:tcW w:w="2976" w:type="dxa"/>
        </w:tcPr>
        <w:p w14:paraId="6326B7B2" w14:textId="77777777" w:rsidR="0026205B" w:rsidRDefault="0026205B" w:rsidP="0037340B">
          <w:pPr>
            <w:tabs>
              <w:tab w:val="center" w:pos="4680"/>
              <w:tab w:val="right" w:pos="9360"/>
            </w:tabs>
            <w:spacing w:after="0"/>
            <w:ind w:hanging="89"/>
            <w:rPr>
              <w:rFonts w:ascii="Calibri" w:eastAsia="Calibri" w:hAnsi="Calibri" w:cs="Arial"/>
              <w:lang w:val="en-US"/>
            </w:rPr>
          </w:pPr>
          <w:r>
            <w:rPr>
              <w:rFonts w:ascii="Calibri" w:eastAsia="Calibri" w:hAnsi="Calibri" w:cs="Arial"/>
              <w:noProof/>
              <w:lang w:val="en-US" w:eastAsia="en-US"/>
            </w:rPr>
            <w:drawing>
              <wp:inline distT="0" distB="0" distL="0" distR="0" wp14:anchorId="7DA1550D" wp14:editId="3148CAC9">
                <wp:extent cx="1724660" cy="623570"/>
                <wp:effectExtent l="0" t="0" r="8890" b="508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66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6208C5" w14:textId="77777777" w:rsidR="0026205B" w:rsidRDefault="0026205B" w:rsidP="00BE1E6F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 w:cs="Arial"/>
              <w:lang w:val="en-US"/>
            </w:rPr>
          </w:pPr>
        </w:p>
      </w:tc>
    </w:tr>
  </w:tbl>
  <w:p w14:paraId="01D1178F" w14:textId="77777777" w:rsidR="0026205B" w:rsidRDefault="00262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0D6"/>
    <w:multiLevelType w:val="hybridMultilevel"/>
    <w:tmpl w:val="5DDA04C0"/>
    <w:lvl w:ilvl="0" w:tplc="E866405C">
      <w:numFmt w:val="bullet"/>
      <w:lvlText w:val="-"/>
      <w:lvlJc w:val="left"/>
      <w:pPr>
        <w:ind w:left="1080" w:hanging="360"/>
      </w:pPr>
      <w:rPr>
        <w:rFonts w:ascii="Palatino Linotype" w:eastAsia="Lucida Sans Unicode" w:hAnsi="Palatino Linotype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03B8A"/>
    <w:multiLevelType w:val="hybridMultilevel"/>
    <w:tmpl w:val="752A26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39A9"/>
    <w:multiLevelType w:val="hybridMultilevel"/>
    <w:tmpl w:val="8BC6A542"/>
    <w:lvl w:ilvl="0" w:tplc="5AFE2598">
      <w:start w:val="3"/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1A6C50B2"/>
    <w:multiLevelType w:val="multilevel"/>
    <w:tmpl w:val="26166C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530A4D"/>
    <w:multiLevelType w:val="multilevel"/>
    <w:tmpl w:val="A61AA70E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E25D55"/>
    <w:multiLevelType w:val="hybridMultilevel"/>
    <w:tmpl w:val="FC889C40"/>
    <w:lvl w:ilvl="0" w:tplc="7A687D9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276A"/>
    <w:multiLevelType w:val="hybridMultilevel"/>
    <w:tmpl w:val="5712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141EC"/>
    <w:multiLevelType w:val="hybridMultilevel"/>
    <w:tmpl w:val="61102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20734"/>
    <w:multiLevelType w:val="hybridMultilevel"/>
    <w:tmpl w:val="51EE84F8"/>
    <w:lvl w:ilvl="0" w:tplc="60306BA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A0DCE"/>
    <w:multiLevelType w:val="hybridMultilevel"/>
    <w:tmpl w:val="A4CCA9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27807"/>
    <w:multiLevelType w:val="hybridMultilevel"/>
    <w:tmpl w:val="DBA83BA2"/>
    <w:lvl w:ilvl="0" w:tplc="846EDF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271DFE"/>
    <w:multiLevelType w:val="hybridMultilevel"/>
    <w:tmpl w:val="336E74AC"/>
    <w:lvl w:ilvl="0" w:tplc="8E302C2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3A4270"/>
    <w:multiLevelType w:val="hybridMultilevel"/>
    <w:tmpl w:val="478C3EB4"/>
    <w:lvl w:ilvl="0" w:tplc="A4143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745127"/>
    <w:multiLevelType w:val="hybridMultilevel"/>
    <w:tmpl w:val="502C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65B28"/>
    <w:multiLevelType w:val="hybridMultilevel"/>
    <w:tmpl w:val="EB629CD2"/>
    <w:lvl w:ilvl="0" w:tplc="7780E312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4D1265B4"/>
    <w:multiLevelType w:val="hybridMultilevel"/>
    <w:tmpl w:val="BF28E6E0"/>
    <w:lvl w:ilvl="0" w:tplc="3A7AE95A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D6D25"/>
    <w:multiLevelType w:val="hybridMultilevel"/>
    <w:tmpl w:val="62F01814"/>
    <w:lvl w:ilvl="0" w:tplc="176837FE">
      <w:numFmt w:val="bullet"/>
      <w:lvlText w:val="-"/>
      <w:lvlJc w:val="left"/>
      <w:pPr>
        <w:ind w:left="105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4F942B2E"/>
    <w:multiLevelType w:val="hybridMultilevel"/>
    <w:tmpl w:val="4F9A22D2"/>
    <w:lvl w:ilvl="0" w:tplc="341C6F54">
      <w:start w:val="19"/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1D219C"/>
    <w:multiLevelType w:val="multilevel"/>
    <w:tmpl w:val="10E6B8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DFF53B5"/>
    <w:multiLevelType w:val="hybridMultilevel"/>
    <w:tmpl w:val="190E83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75CD7"/>
    <w:multiLevelType w:val="hybridMultilevel"/>
    <w:tmpl w:val="1DB2878E"/>
    <w:lvl w:ilvl="0" w:tplc="F8CAE7EC">
      <w:start w:val="1"/>
      <w:numFmt w:val="decimal"/>
      <w:lvlText w:val="(%1)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C15C1"/>
    <w:multiLevelType w:val="hybridMultilevel"/>
    <w:tmpl w:val="7D1C0D6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D7000"/>
    <w:multiLevelType w:val="hybridMultilevel"/>
    <w:tmpl w:val="027484F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C339D"/>
    <w:multiLevelType w:val="hybridMultilevel"/>
    <w:tmpl w:val="BA9A6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0729A"/>
    <w:multiLevelType w:val="hybridMultilevel"/>
    <w:tmpl w:val="6610F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03BF1"/>
    <w:multiLevelType w:val="hybridMultilevel"/>
    <w:tmpl w:val="463E199A"/>
    <w:lvl w:ilvl="0" w:tplc="51CEC9CC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9406E5"/>
    <w:multiLevelType w:val="hybridMultilevel"/>
    <w:tmpl w:val="536475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B641F"/>
    <w:multiLevelType w:val="hybridMultilevel"/>
    <w:tmpl w:val="F8A8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17"/>
  </w:num>
  <w:num w:numId="13">
    <w:abstractNumId w:val="19"/>
  </w:num>
  <w:num w:numId="14">
    <w:abstractNumId w:val="9"/>
  </w:num>
  <w:num w:numId="15">
    <w:abstractNumId w:val="26"/>
  </w:num>
  <w:num w:numId="16">
    <w:abstractNumId w:val="25"/>
  </w:num>
  <w:num w:numId="17">
    <w:abstractNumId w:val="1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3"/>
  </w:num>
  <w:num w:numId="25">
    <w:abstractNumId w:val="5"/>
  </w:num>
  <w:num w:numId="26">
    <w:abstractNumId w:val="15"/>
  </w:num>
  <w:num w:numId="27">
    <w:abstractNumId w:val="20"/>
  </w:num>
  <w:num w:numId="28">
    <w:abstractNumId w:val="4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94"/>
    <w:rsid w:val="000023D0"/>
    <w:rsid w:val="000235BF"/>
    <w:rsid w:val="00063C3E"/>
    <w:rsid w:val="00066889"/>
    <w:rsid w:val="00071793"/>
    <w:rsid w:val="00095252"/>
    <w:rsid w:val="00096614"/>
    <w:rsid w:val="000D389D"/>
    <w:rsid w:val="000E39FF"/>
    <w:rsid w:val="00110414"/>
    <w:rsid w:val="0012622B"/>
    <w:rsid w:val="00126F22"/>
    <w:rsid w:val="00133AAA"/>
    <w:rsid w:val="00137ECB"/>
    <w:rsid w:val="0014287A"/>
    <w:rsid w:val="00151B33"/>
    <w:rsid w:val="00154B82"/>
    <w:rsid w:val="00157392"/>
    <w:rsid w:val="0016186B"/>
    <w:rsid w:val="00163087"/>
    <w:rsid w:val="00163452"/>
    <w:rsid w:val="00163D38"/>
    <w:rsid w:val="00164400"/>
    <w:rsid w:val="00177F67"/>
    <w:rsid w:val="001A4C16"/>
    <w:rsid w:val="001B5976"/>
    <w:rsid w:val="001D2B3B"/>
    <w:rsid w:val="001E37AF"/>
    <w:rsid w:val="001F75DD"/>
    <w:rsid w:val="00210B4C"/>
    <w:rsid w:val="00226678"/>
    <w:rsid w:val="0026205B"/>
    <w:rsid w:val="00265ABD"/>
    <w:rsid w:val="002763EC"/>
    <w:rsid w:val="00296D8D"/>
    <w:rsid w:val="002A0D6A"/>
    <w:rsid w:val="002E4346"/>
    <w:rsid w:val="0037340B"/>
    <w:rsid w:val="00380F99"/>
    <w:rsid w:val="00387D16"/>
    <w:rsid w:val="003A37A3"/>
    <w:rsid w:val="003B0752"/>
    <w:rsid w:val="003C0C7C"/>
    <w:rsid w:val="003D0BF4"/>
    <w:rsid w:val="003F5F54"/>
    <w:rsid w:val="0040776C"/>
    <w:rsid w:val="004125B2"/>
    <w:rsid w:val="00416E32"/>
    <w:rsid w:val="00452C68"/>
    <w:rsid w:val="004A2551"/>
    <w:rsid w:val="004A3B4E"/>
    <w:rsid w:val="004B2225"/>
    <w:rsid w:val="004E2592"/>
    <w:rsid w:val="004F0F7C"/>
    <w:rsid w:val="0050230F"/>
    <w:rsid w:val="00534CAC"/>
    <w:rsid w:val="005669B6"/>
    <w:rsid w:val="00575462"/>
    <w:rsid w:val="00580876"/>
    <w:rsid w:val="005B1959"/>
    <w:rsid w:val="005B3602"/>
    <w:rsid w:val="005F645F"/>
    <w:rsid w:val="006133E6"/>
    <w:rsid w:val="006213BE"/>
    <w:rsid w:val="006368E0"/>
    <w:rsid w:val="00645E6E"/>
    <w:rsid w:val="006479C5"/>
    <w:rsid w:val="00657935"/>
    <w:rsid w:val="00670068"/>
    <w:rsid w:val="00674CF1"/>
    <w:rsid w:val="00681CEE"/>
    <w:rsid w:val="006A0FF7"/>
    <w:rsid w:val="006A5C97"/>
    <w:rsid w:val="006B2D0C"/>
    <w:rsid w:val="006B3AAC"/>
    <w:rsid w:val="006C53E3"/>
    <w:rsid w:val="006D6CE4"/>
    <w:rsid w:val="007022D6"/>
    <w:rsid w:val="00743D92"/>
    <w:rsid w:val="00783EAD"/>
    <w:rsid w:val="007B36BF"/>
    <w:rsid w:val="007D22EB"/>
    <w:rsid w:val="007D609C"/>
    <w:rsid w:val="0081185C"/>
    <w:rsid w:val="0082168A"/>
    <w:rsid w:val="008337EC"/>
    <w:rsid w:val="008436A4"/>
    <w:rsid w:val="00853910"/>
    <w:rsid w:val="008626B9"/>
    <w:rsid w:val="00866720"/>
    <w:rsid w:val="00887D46"/>
    <w:rsid w:val="00895454"/>
    <w:rsid w:val="008C6BEB"/>
    <w:rsid w:val="008E7BD5"/>
    <w:rsid w:val="0090402B"/>
    <w:rsid w:val="009053B4"/>
    <w:rsid w:val="00921BB4"/>
    <w:rsid w:val="009319AE"/>
    <w:rsid w:val="00937C60"/>
    <w:rsid w:val="00946B7A"/>
    <w:rsid w:val="00982146"/>
    <w:rsid w:val="00982B19"/>
    <w:rsid w:val="009973D8"/>
    <w:rsid w:val="009D7AFF"/>
    <w:rsid w:val="009F20AE"/>
    <w:rsid w:val="00A1303B"/>
    <w:rsid w:val="00A233EF"/>
    <w:rsid w:val="00A31B1A"/>
    <w:rsid w:val="00A75503"/>
    <w:rsid w:val="00A76D01"/>
    <w:rsid w:val="00AA0E99"/>
    <w:rsid w:val="00AE21E7"/>
    <w:rsid w:val="00B35107"/>
    <w:rsid w:val="00B5312C"/>
    <w:rsid w:val="00B55363"/>
    <w:rsid w:val="00B90671"/>
    <w:rsid w:val="00B957C7"/>
    <w:rsid w:val="00BE0DEB"/>
    <w:rsid w:val="00BE1E6F"/>
    <w:rsid w:val="00BF4E19"/>
    <w:rsid w:val="00C17F09"/>
    <w:rsid w:val="00C4175C"/>
    <w:rsid w:val="00C606E9"/>
    <w:rsid w:val="00C7092D"/>
    <w:rsid w:val="00C938FA"/>
    <w:rsid w:val="00C94B5F"/>
    <w:rsid w:val="00CB04AB"/>
    <w:rsid w:val="00CC2912"/>
    <w:rsid w:val="00CD4194"/>
    <w:rsid w:val="00CE159F"/>
    <w:rsid w:val="00CF15E2"/>
    <w:rsid w:val="00D337F8"/>
    <w:rsid w:val="00D3562B"/>
    <w:rsid w:val="00D72667"/>
    <w:rsid w:val="00D81D3F"/>
    <w:rsid w:val="00DA08F3"/>
    <w:rsid w:val="00DA7C3E"/>
    <w:rsid w:val="00DF3E2D"/>
    <w:rsid w:val="00E13385"/>
    <w:rsid w:val="00E75F3D"/>
    <w:rsid w:val="00E920FE"/>
    <w:rsid w:val="00EA3687"/>
    <w:rsid w:val="00EB0755"/>
    <w:rsid w:val="00ED00A3"/>
    <w:rsid w:val="00ED2BDC"/>
    <w:rsid w:val="00EE1316"/>
    <w:rsid w:val="00EF2F9C"/>
    <w:rsid w:val="00F0352E"/>
    <w:rsid w:val="00F305CB"/>
    <w:rsid w:val="00F529D2"/>
    <w:rsid w:val="00F84A86"/>
    <w:rsid w:val="00F97E64"/>
    <w:rsid w:val="00FA21CB"/>
    <w:rsid w:val="00FB254F"/>
    <w:rsid w:val="00FC66A3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05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94"/>
    <w:pPr>
      <w:suppressAutoHyphens/>
      <w:spacing w:after="45" w:line="240" w:lineRule="auto"/>
      <w:ind w:firstLine="690"/>
      <w:jc w:val="both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1E6F"/>
    <w:pPr>
      <w:tabs>
        <w:tab w:val="center" w:pos="4680"/>
        <w:tab w:val="right" w:pos="9360"/>
      </w:tabs>
      <w:suppressAutoHyphens w:val="0"/>
      <w:spacing w:after="0"/>
      <w:ind w:firstLine="0"/>
      <w:jc w:val="lef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E1E6F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E1E6F"/>
    <w:pPr>
      <w:tabs>
        <w:tab w:val="center" w:pos="4680"/>
        <w:tab w:val="right" w:pos="9360"/>
      </w:tabs>
      <w:suppressAutoHyphens w:val="0"/>
      <w:spacing w:after="0"/>
      <w:ind w:firstLine="0"/>
      <w:jc w:val="lef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1E6F"/>
    <w:rPr>
      <w:noProof/>
      <w:lang w:val="ro-RO"/>
    </w:rPr>
  </w:style>
  <w:style w:type="table" w:styleId="TableGrid">
    <w:name w:val="Table Grid"/>
    <w:basedOn w:val="TableNormal"/>
    <w:uiPriority w:val="39"/>
    <w:rsid w:val="00BE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E1E6F"/>
    <w:rPr>
      <w:color w:val="0000FF"/>
      <w:u w:val="single"/>
    </w:rPr>
  </w:style>
  <w:style w:type="character" w:styleId="PageNumber">
    <w:name w:val="page number"/>
    <w:rsid w:val="00BE1E6F"/>
    <w:rPr>
      <w:rFonts w:ascii="Times New Roman" w:hAnsi="Times New Roman"/>
      <w:color w:val="auto"/>
      <w:sz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6F"/>
    <w:pPr>
      <w:suppressAutoHyphens w:val="0"/>
      <w:spacing w:after="0"/>
      <w:ind w:firstLine="0"/>
      <w:jc w:val="left"/>
    </w:pPr>
    <w:rPr>
      <w:rFonts w:ascii="Segoe UI" w:eastAsiaTheme="minorHAnsi" w:hAnsi="Segoe UI" w:cs="Segoe UI"/>
      <w:noProof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6F"/>
    <w:rPr>
      <w:rFonts w:ascii="Segoe UI" w:hAnsi="Segoe UI" w:cs="Segoe UI"/>
      <w:noProof/>
      <w:sz w:val="18"/>
      <w:szCs w:val="18"/>
      <w:lang w:val="ro-RO"/>
    </w:rPr>
  </w:style>
  <w:style w:type="paragraph" w:styleId="BodyText2">
    <w:name w:val="Body Text 2"/>
    <w:basedOn w:val="Normal"/>
    <w:link w:val="BodyText2Char"/>
    <w:rsid w:val="00CD41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4194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customStyle="1" w:styleId="1">
    <w:name w:val="1"/>
    <w:basedOn w:val="Normal"/>
    <w:rsid w:val="00CD4194"/>
    <w:pPr>
      <w:suppressAutoHyphens w:val="0"/>
      <w:spacing w:after="0"/>
      <w:ind w:firstLine="0"/>
      <w:jc w:val="left"/>
    </w:pPr>
    <w:rPr>
      <w:sz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A2551"/>
    <w:pPr>
      <w:suppressAutoHyphens w:val="0"/>
      <w:spacing w:after="0"/>
      <w:ind w:left="720" w:firstLine="0"/>
      <w:contextualSpacing/>
      <w:jc w:val="left"/>
    </w:pPr>
    <w:rPr>
      <w:sz w:val="20"/>
      <w:szCs w:val="20"/>
      <w:lang w:eastAsia="ro-RO"/>
    </w:rPr>
  </w:style>
  <w:style w:type="character" w:styleId="Strong">
    <w:name w:val="Strong"/>
    <w:basedOn w:val="DefaultParagraphFont"/>
    <w:uiPriority w:val="22"/>
    <w:qFormat/>
    <w:rsid w:val="00E920FE"/>
    <w:rPr>
      <w:b/>
      <w:bCs/>
    </w:rPr>
  </w:style>
  <w:style w:type="paragraph" w:styleId="NoSpacing">
    <w:name w:val="No Spacing"/>
    <w:uiPriority w:val="1"/>
    <w:qFormat/>
    <w:rsid w:val="00681CEE"/>
    <w:pPr>
      <w:suppressAutoHyphens/>
      <w:spacing w:after="0" w:line="240" w:lineRule="auto"/>
      <w:ind w:firstLine="690"/>
      <w:jc w:val="both"/>
    </w:pPr>
    <w:rPr>
      <w:rFonts w:ascii="Times New Roman" w:eastAsia="Times New Roman" w:hAnsi="Times New Roman" w:cs="Times New Roman"/>
      <w:sz w:val="28"/>
      <w:szCs w:val="24"/>
      <w:lang w:val="ro-RO" w:eastAsia="zh-CN"/>
    </w:rPr>
  </w:style>
  <w:style w:type="paragraph" w:customStyle="1" w:styleId="BodySingle">
    <w:name w:val="Body Single"/>
    <w:basedOn w:val="BodyText"/>
    <w:rsid w:val="002A0D6A"/>
    <w:pPr>
      <w:suppressAutoHyphens w:val="0"/>
      <w:spacing w:after="0" w:line="290" w:lineRule="atLeast"/>
      <w:ind w:firstLine="0"/>
      <w:jc w:val="left"/>
    </w:pPr>
    <w:rPr>
      <w:sz w:val="20"/>
      <w:szCs w:val="20"/>
      <w:lang w:val="en-GB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2A0D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0D6A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customStyle="1" w:styleId="DefaultText">
    <w:name w:val="Default Text"/>
    <w:basedOn w:val="Normal"/>
    <w:rsid w:val="00D337F8"/>
    <w:pPr>
      <w:autoSpaceDN w:val="0"/>
      <w:spacing w:after="0"/>
      <w:ind w:firstLine="0"/>
      <w:jc w:val="left"/>
      <w:textAlignment w:val="baseline"/>
    </w:pPr>
    <w:rPr>
      <w:sz w:val="24"/>
      <w:lang w:val="en-US" w:eastAsia="en-US"/>
    </w:rPr>
  </w:style>
  <w:style w:type="character" w:customStyle="1" w:styleId="FontStyle21">
    <w:name w:val="Font Style21"/>
    <w:rsid w:val="00575462"/>
    <w:rPr>
      <w:rFonts w:ascii="Arial" w:hAnsi="Arial" w:cs="Arial" w:hint="default"/>
      <w:color w:val="000000"/>
      <w:sz w:val="18"/>
      <w:szCs w:val="18"/>
    </w:rPr>
  </w:style>
  <w:style w:type="character" w:customStyle="1" w:styleId="FontStyle19">
    <w:name w:val="Font Style19"/>
    <w:rsid w:val="00575462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deparagrafimplicit1">
    <w:name w:val="Font de paragraf implicit1"/>
    <w:qFormat/>
    <w:rsid w:val="00DA7C3E"/>
  </w:style>
  <w:style w:type="paragraph" w:customStyle="1" w:styleId="Style6">
    <w:name w:val="Style6"/>
    <w:basedOn w:val="Normal"/>
    <w:qFormat/>
    <w:rsid w:val="00921BB4"/>
    <w:pPr>
      <w:widowControl w:val="0"/>
      <w:spacing w:after="0" w:line="254" w:lineRule="exact"/>
      <w:ind w:hanging="355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94"/>
    <w:pPr>
      <w:suppressAutoHyphens/>
      <w:spacing w:after="45" w:line="240" w:lineRule="auto"/>
      <w:ind w:firstLine="690"/>
      <w:jc w:val="both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1E6F"/>
    <w:pPr>
      <w:tabs>
        <w:tab w:val="center" w:pos="4680"/>
        <w:tab w:val="right" w:pos="9360"/>
      </w:tabs>
      <w:suppressAutoHyphens w:val="0"/>
      <w:spacing w:after="0"/>
      <w:ind w:firstLine="0"/>
      <w:jc w:val="lef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E1E6F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E1E6F"/>
    <w:pPr>
      <w:tabs>
        <w:tab w:val="center" w:pos="4680"/>
        <w:tab w:val="right" w:pos="9360"/>
      </w:tabs>
      <w:suppressAutoHyphens w:val="0"/>
      <w:spacing w:after="0"/>
      <w:ind w:firstLine="0"/>
      <w:jc w:val="lef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1E6F"/>
    <w:rPr>
      <w:noProof/>
      <w:lang w:val="ro-RO"/>
    </w:rPr>
  </w:style>
  <w:style w:type="table" w:styleId="TableGrid">
    <w:name w:val="Table Grid"/>
    <w:basedOn w:val="TableNormal"/>
    <w:uiPriority w:val="39"/>
    <w:rsid w:val="00BE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E1E6F"/>
    <w:rPr>
      <w:color w:val="0000FF"/>
      <w:u w:val="single"/>
    </w:rPr>
  </w:style>
  <w:style w:type="character" w:styleId="PageNumber">
    <w:name w:val="page number"/>
    <w:rsid w:val="00BE1E6F"/>
    <w:rPr>
      <w:rFonts w:ascii="Times New Roman" w:hAnsi="Times New Roman"/>
      <w:color w:val="auto"/>
      <w:sz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6F"/>
    <w:pPr>
      <w:suppressAutoHyphens w:val="0"/>
      <w:spacing w:after="0"/>
      <w:ind w:firstLine="0"/>
      <w:jc w:val="left"/>
    </w:pPr>
    <w:rPr>
      <w:rFonts w:ascii="Segoe UI" w:eastAsiaTheme="minorHAnsi" w:hAnsi="Segoe UI" w:cs="Segoe UI"/>
      <w:noProof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6F"/>
    <w:rPr>
      <w:rFonts w:ascii="Segoe UI" w:hAnsi="Segoe UI" w:cs="Segoe UI"/>
      <w:noProof/>
      <w:sz w:val="18"/>
      <w:szCs w:val="18"/>
      <w:lang w:val="ro-RO"/>
    </w:rPr>
  </w:style>
  <w:style w:type="paragraph" w:styleId="BodyText2">
    <w:name w:val="Body Text 2"/>
    <w:basedOn w:val="Normal"/>
    <w:link w:val="BodyText2Char"/>
    <w:rsid w:val="00CD41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4194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customStyle="1" w:styleId="1">
    <w:name w:val="1"/>
    <w:basedOn w:val="Normal"/>
    <w:rsid w:val="00CD4194"/>
    <w:pPr>
      <w:suppressAutoHyphens w:val="0"/>
      <w:spacing w:after="0"/>
      <w:ind w:firstLine="0"/>
      <w:jc w:val="left"/>
    </w:pPr>
    <w:rPr>
      <w:sz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A2551"/>
    <w:pPr>
      <w:suppressAutoHyphens w:val="0"/>
      <w:spacing w:after="0"/>
      <w:ind w:left="720" w:firstLine="0"/>
      <w:contextualSpacing/>
      <w:jc w:val="left"/>
    </w:pPr>
    <w:rPr>
      <w:sz w:val="20"/>
      <w:szCs w:val="20"/>
      <w:lang w:eastAsia="ro-RO"/>
    </w:rPr>
  </w:style>
  <w:style w:type="character" w:styleId="Strong">
    <w:name w:val="Strong"/>
    <w:basedOn w:val="DefaultParagraphFont"/>
    <w:uiPriority w:val="22"/>
    <w:qFormat/>
    <w:rsid w:val="00E920FE"/>
    <w:rPr>
      <w:b/>
      <w:bCs/>
    </w:rPr>
  </w:style>
  <w:style w:type="paragraph" w:styleId="NoSpacing">
    <w:name w:val="No Spacing"/>
    <w:uiPriority w:val="1"/>
    <w:qFormat/>
    <w:rsid w:val="00681CEE"/>
    <w:pPr>
      <w:suppressAutoHyphens/>
      <w:spacing w:after="0" w:line="240" w:lineRule="auto"/>
      <w:ind w:firstLine="690"/>
      <w:jc w:val="both"/>
    </w:pPr>
    <w:rPr>
      <w:rFonts w:ascii="Times New Roman" w:eastAsia="Times New Roman" w:hAnsi="Times New Roman" w:cs="Times New Roman"/>
      <w:sz w:val="28"/>
      <w:szCs w:val="24"/>
      <w:lang w:val="ro-RO" w:eastAsia="zh-CN"/>
    </w:rPr>
  </w:style>
  <w:style w:type="paragraph" w:customStyle="1" w:styleId="BodySingle">
    <w:name w:val="Body Single"/>
    <w:basedOn w:val="BodyText"/>
    <w:rsid w:val="002A0D6A"/>
    <w:pPr>
      <w:suppressAutoHyphens w:val="0"/>
      <w:spacing w:after="0" w:line="290" w:lineRule="atLeast"/>
      <w:ind w:firstLine="0"/>
      <w:jc w:val="left"/>
    </w:pPr>
    <w:rPr>
      <w:sz w:val="20"/>
      <w:szCs w:val="20"/>
      <w:lang w:val="en-GB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2A0D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0D6A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customStyle="1" w:styleId="DefaultText">
    <w:name w:val="Default Text"/>
    <w:basedOn w:val="Normal"/>
    <w:rsid w:val="00D337F8"/>
    <w:pPr>
      <w:autoSpaceDN w:val="0"/>
      <w:spacing w:after="0"/>
      <w:ind w:firstLine="0"/>
      <w:jc w:val="left"/>
      <w:textAlignment w:val="baseline"/>
    </w:pPr>
    <w:rPr>
      <w:sz w:val="24"/>
      <w:lang w:val="en-US" w:eastAsia="en-US"/>
    </w:rPr>
  </w:style>
  <w:style w:type="character" w:customStyle="1" w:styleId="FontStyle21">
    <w:name w:val="Font Style21"/>
    <w:rsid w:val="00575462"/>
    <w:rPr>
      <w:rFonts w:ascii="Arial" w:hAnsi="Arial" w:cs="Arial" w:hint="default"/>
      <w:color w:val="000000"/>
      <w:sz w:val="18"/>
      <w:szCs w:val="18"/>
    </w:rPr>
  </w:style>
  <w:style w:type="character" w:customStyle="1" w:styleId="FontStyle19">
    <w:name w:val="Font Style19"/>
    <w:rsid w:val="00575462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deparagrafimplicit1">
    <w:name w:val="Font de paragraf implicit1"/>
    <w:qFormat/>
    <w:rsid w:val="00DA7C3E"/>
  </w:style>
  <w:style w:type="paragraph" w:customStyle="1" w:styleId="Style6">
    <w:name w:val="Style6"/>
    <w:basedOn w:val="Normal"/>
    <w:qFormat/>
    <w:rsid w:val="00921BB4"/>
    <w:pPr>
      <w:widowControl w:val="0"/>
      <w:spacing w:after="0" w:line="254" w:lineRule="exact"/>
      <w:ind w:hanging="35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damaestro.r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mdamaestro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Matache</dc:creator>
  <cp:lastModifiedBy>Mariana</cp:lastModifiedBy>
  <cp:revision>2</cp:revision>
  <cp:lastPrinted>2023-10-10T07:10:00Z</cp:lastPrinted>
  <dcterms:created xsi:type="dcterms:W3CDTF">2023-10-10T08:09:00Z</dcterms:created>
  <dcterms:modified xsi:type="dcterms:W3CDTF">2023-10-10T08:09:00Z</dcterms:modified>
</cp:coreProperties>
</file>